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538EA6" w14:textId="77777777" w:rsidR="00E77A53" w:rsidRPr="00BD53C2" w:rsidRDefault="004C2295" w:rsidP="004C2295">
      <w:pPr>
        <w:jc w:val="center"/>
        <w:rPr>
          <w:rStyle w:val="fontstyle01"/>
          <w:rFonts w:ascii="Georgia" w:hAnsi="Georgia"/>
          <w:sz w:val="32"/>
          <w:szCs w:val="32"/>
        </w:rPr>
      </w:pPr>
      <w:r w:rsidRPr="00BD53C2">
        <w:rPr>
          <w:rStyle w:val="fontstyle01"/>
          <w:rFonts w:ascii="Georgia" w:hAnsi="Georgia"/>
          <w:sz w:val="32"/>
          <w:szCs w:val="32"/>
        </w:rPr>
        <w:t>Medications are evidence-based therapies proven to increase the likelihood that individuals will</w:t>
      </w:r>
      <w:r w:rsidRPr="00BD53C2">
        <w:rPr>
          <w:rFonts w:ascii="Georgia" w:hAnsi="Georgia"/>
          <w:color w:val="000000"/>
          <w:sz w:val="32"/>
          <w:szCs w:val="32"/>
        </w:rPr>
        <w:t xml:space="preserve"> </w:t>
      </w:r>
      <w:r w:rsidRPr="00BD53C2">
        <w:rPr>
          <w:rStyle w:val="fontstyle01"/>
          <w:rFonts w:ascii="Georgia" w:hAnsi="Georgia"/>
          <w:sz w:val="32"/>
          <w:szCs w:val="32"/>
        </w:rPr>
        <w:t>achieve their recovery goals.</w:t>
      </w:r>
    </w:p>
    <w:p w14:paraId="21947456" w14:textId="77777777" w:rsidR="004C2295" w:rsidRDefault="004C2295" w:rsidP="004C2295">
      <w:pPr>
        <w:jc w:val="center"/>
        <w:rPr>
          <w:rStyle w:val="fontstyle01"/>
          <w:rFonts w:ascii="Georgia" w:hAnsi="Georgia"/>
        </w:rPr>
      </w:pPr>
    </w:p>
    <w:p w14:paraId="573FCECC" w14:textId="00E2B669" w:rsidR="004C2295" w:rsidRDefault="004C2295" w:rsidP="004C2295">
      <w:pPr>
        <w:jc w:val="center"/>
        <w:rPr>
          <w:rFonts w:ascii="Georgia" w:hAnsi="Georgia"/>
          <w:b/>
          <w:bCs/>
          <w:color w:val="000000"/>
          <w:sz w:val="96"/>
          <w:szCs w:val="96"/>
        </w:rPr>
      </w:pPr>
      <w:r w:rsidRPr="004C2295">
        <w:rPr>
          <w:rFonts w:ascii="Georgia" w:hAnsi="Georgia"/>
          <w:b/>
          <w:bCs/>
          <w:color w:val="000000"/>
          <w:sz w:val="96"/>
          <w:szCs w:val="96"/>
        </w:rPr>
        <w:t xml:space="preserve">Session </w:t>
      </w:r>
      <w:r w:rsidR="00D10826">
        <w:rPr>
          <w:rFonts w:ascii="Georgia" w:hAnsi="Georgia"/>
          <w:b/>
          <w:bCs/>
          <w:color w:val="000000"/>
          <w:sz w:val="96"/>
          <w:szCs w:val="96"/>
        </w:rPr>
        <w:t>16</w:t>
      </w:r>
    </w:p>
    <w:p w14:paraId="45ED53DB" w14:textId="77777777" w:rsidR="004C2295" w:rsidRDefault="004C2295" w:rsidP="004C2295">
      <w:pPr>
        <w:jc w:val="center"/>
        <w:rPr>
          <w:rFonts w:ascii="Georgia" w:hAnsi="Georgia"/>
          <w:b/>
          <w:bCs/>
          <w:color w:val="000000"/>
          <w:sz w:val="72"/>
          <w:szCs w:val="72"/>
        </w:rPr>
      </w:pPr>
    </w:p>
    <w:p w14:paraId="3CB6DA0A" w14:textId="77777777" w:rsidR="004C2295" w:rsidRDefault="004C2295" w:rsidP="004C2295">
      <w:pPr>
        <w:jc w:val="center"/>
        <w:rPr>
          <w:rFonts w:ascii="Georgia" w:hAnsi="Georgia"/>
          <w:b/>
          <w:bCs/>
          <w:color w:val="000000"/>
          <w:sz w:val="72"/>
          <w:szCs w:val="72"/>
        </w:rPr>
      </w:pPr>
      <w:r w:rsidRPr="004C2295">
        <w:rPr>
          <w:rFonts w:ascii="Georgia" w:hAnsi="Georgia"/>
          <w:b/>
          <w:bCs/>
          <w:color w:val="000000"/>
          <w:sz w:val="72"/>
          <w:szCs w:val="72"/>
        </w:rPr>
        <w:t>Medications in the Recovery Process</w:t>
      </w:r>
    </w:p>
    <w:p w14:paraId="4DD79789" w14:textId="77777777" w:rsidR="004C2295" w:rsidRDefault="004C2295" w:rsidP="004C2295">
      <w:pPr>
        <w:jc w:val="center"/>
        <w:rPr>
          <w:rFonts w:ascii="Georgia" w:hAnsi="Georgia"/>
          <w:b/>
          <w:bCs/>
          <w:color w:val="000000"/>
          <w:sz w:val="72"/>
          <w:szCs w:val="72"/>
        </w:rPr>
      </w:pPr>
    </w:p>
    <w:p w14:paraId="62DD3DCE" w14:textId="77777777" w:rsidR="004C2295" w:rsidRPr="00BD53C2" w:rsidRDefault="004C2295" w:rsidP="004C2295">
      <w:pPr>
        <w:jc w:val="center"/>
        <w:rPr>
          <w:rFonts w:ascii="Georgia" w:hAnsi="Georgia"/>
          <w:b/>
          <w:bCs/>
          <w:color w:val="000000"/>
          <w:sz w:val="32"/>
          <w:szCs w:val="32"/>
        </w:rPr>
      </w:pPr>
      <w:r w:rsidRPr="00BD53C2">
        <w:rPr>
          <w:rStyle w:val="fontstyle01"/>
          <w:rFonts w:ascii="Georgia" w:hAnsi="Georgia"/>
          <w:sz w:val="32"/>
          <w:szCs w:val="32"/>
        </w:rPr>
        <w:t>provides information about how medications help people recover.</w:t>
      </w:r>
    </w:p>
    <w:p w14:paraId="5C98FC46" w14:textId="77777777" w:rsidR="004C2295" w:rsidRDefault="004C2295" w:rsidP="004C2295">
      <w:pPr>
        <w:jc w:val="center"/>
        <w:rPr>
          <w:rFonts w:ascii="Georgia" w:hAnsi="Georgia"/>
        </w:rPr>
      </w:pPr>
    </w:p>
    <w:p w14:paraId="7412ED9B" w14:textId="77777777" w:rsidR="004C2295" w:rsidRDefault="004C2295" w:rsidP="004C2295">
      <w:pPr>
        <w:jc w:val="center"/>
        <w:rPr>
          <w:rFonts w:ascii="Georgia" w:hAnsi="Georgia"/>
        </w:rPr>
      </w:pPr>
    </w:p>
    <w:p w14:paraId="15324DE5" w14:textId="77777777" w:rsidR="004C2295" w:rsidRDefault="004C2295" w:rsidP="004C2295">
      <w:pPr>
        <w:jc w:val="center"/>
        <w:rPr>
          <w:rFonts w:ascii="Georgia" w:hAnsi="Georgia"/>
        </w:rPr>
      </w:pPr>
    </w:p>
    <w:p w14:paraId="45E303F6" w14:textId="77777777" w:rsidR="004C2295" w:rsidRDefault="004C2295" w:rsidP="004C2295">
      <w:pPr>
        <w:jc w:val="center"/>
        <w:rPr>
          <w:rFonts w:ascii="Georgia" w:hAnsi="Georgia"/>
        </w:rPr>
      </w:pPr>
    </w:p>
    <w:p w14:paraId="0AF04326" w14:textId="77777777" w:rsidR="00BA7106" w:rsidRDefault="00BA7106" w:rsidP="00BA7106">
      <w:pPr>
        <w:rPr>
          <w:rFonts w:ascii="Georgia" w:hAnsi="Georgia"/>
          <w:b/>
          <w:bCs/>
          <w:sz w:val="32"/>
          <w:szCs w:val="32"/>
          <w:u w:val="single"/>
        </w:rPr>
      </w:pPr>
      <w:r w:rsidRPr="00BA7106">
        <w:rPr>
          <w:rFonts w:ascii="Georgia" w:hAnsi="Georgia"/>
          <w:b/>
          <w:bCs/>
          <w:sz w:val="32"/>
          <w:szCs w:val="32"/>
          <w:u w:val="single"/>
        </w:rPr>
        <w:lastRenderedPageBreak/>
        <w:t>TREATMENT MODELS: TREATMENT APPROACHES</w:t>
      </w:r>
    </w:p>
    <w:p w14:paraId="7AB7C13A" w14:textId="77777777" w:rsidR="00BA7106" w:rsidRDefault="00BA7106" w:rsidP="00BA7106">
      <w:pPr>
        <w:rPr>
          <w:rFonts w:ascii="Georgia" w:hAnsi="Georgia" w:cs="Arial"/>
          <w:b/>
          <w:bCs/>
          <w:sz w:val="24"/>
          <w:szCs w:val="24"/>
        </w:rPr>
      </w:pPr>
    </w:p>
    <w:p w14:paraId="163BDF6E" w14:textId="377410DD" w:rsidR="00BA7106" w:rsidRPr="00EC26CC" w:rsidRDefault="00BA7106" w:rsidP="00BA7106">
      <w:pPr>
        <w:rPr>
          <w:rFonts w:ascii="Georgia" w:hAnsi="Georgia" w:cs="Arial"/>
          <w:sz w:val="24"/>
          <w:szCs w:val="24"/>
        </w:rPr>
      </w:pPr>
      <w:r w:rsidRPr="00EC26CC">
        <w:rPr>
          <w:rFonts w:ascii="Georgia" w:hAnsi="Georgia" w:cs="Arial"/>
          <w:b/>
          <w:bCs/>
          <w:sz w:val="24"/>
          <w:szCs w:val="24"/>
        </w:rPr>
        <w:t>Moral/legal</w:t>
      </w:r>
      <w:r w:rsidRPr="00EC26CC">
        <w:rPr>
          <w:rFonts w:ascii="Georgia" w:hAnsi="Georgia" w:cs="Arial"/>
          <w:sz w:val="24"/>
          <w:szCs w:val="24"/>
        </w:rPr>
        <w:t>: Addiction is a set of behaviors that violates religious, moral, or legal codes. Abstinence and use of willpower External control through hospitalization or incarceration.</w:t>
      </w:r>
    </w:p>
    <w:p w14:paraId="11F73A3B"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t>Medical</w:t>
      </w:r>
      <w:r w:rsidRPr="00EC26CC">
        <w:rPr>
          <w:rFonts w:ascii="Georgia" w:hAnsi="Georgia" w:cs="Arial"/>
          <w:sz w:val="24"/>
          <w:szCs w:val="24"/>
        </w:rPr>
        <w:t xml:space="preserve">: Addiction is a chronic, progressive disease. Genetic predisposition and neurochemical brain changes are primary etiological factors. Medical and behavioral interventions including pharmacotherapy, education, and behavioral change advice and monitoring. </w:t>
      </w:r>
    </w:p>
    <w:p w14:paraId="5481B6E9"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t>Spiritual:</w:t>
      </w:r>
      <w:r w:rsidRPr="00EC26CC">
        <w:rPr>
          <w:rFonts w:ascii="Georgia" w:hAnsi="Georgia" w:cs="Arial"/>
          <w:sz w:val="24"/>
          <w:szCs w:val="24"/>
        </w:rPr>
        <w:t xml:space="preserve"> Addiction is a spiritual disease. Recovery is predicated on a recognition of the limitations of the self and a desire to achieve health through a connection with that which transcends the individual. Integrating 12-Step recovery principles or other culturally based spiritual practices (e.g., American Indian Wellbriety principles) into addiction treatment Linking clients to 12-Step, faith- and spiritual based recovery, and other support groups. </w:t>
      </w:r>
    </w:p>
    <w:p w14:paraId="0F52DB72"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t>Psychological:</w:t>
      </w:r>
      <w:r w:rsidRPr="00EC26CC">
        <w:rPr>
          <w:rFonts w:ascii="Georgia" w:hAnsi="Georgia" w:cs="Arial"/>
          <w:sz w:val="24"/>
          <w:szCs w:val="24"/>
        </w:rPr>
        <w:t xml:space="preserve"> Addiction results from deficits in learning, emotional dysfunction, or psychopathology. Cognitive, behavioral, psychoanalytic, or psychodynamic psychotherapies. </w:t>
      </w:r>
    </w:p>
    <w:p w14:paraId="78B94CDF"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t>Sociocultural</w:t>
      </w:r>
      <w:r w:rsidRPr="00EC26CC">
        <w:rPr>
          <w:rFonts w:ascii="Georgia" w:hAnsi="Georgia" w:cs="Arial"/>
          <w:sz w:val="24"/>
          <w:szCs w:val="24"/>
        </w:rPr>
        <w:t xml:space="preserve">: Addiction results from socialization and sociocultural factors. Contributing factors include socioeconomic status, cultural Focus on building new social and family relationships, developing social competency and skills, and working within a client’s culture and ethnic beliefs, availability of substances, laws and penalties regulating substance use, norms and rules of families and other social groups, parental and peer expectations, modeling of acceptable behaviors, and the presence or absence of reinforcers. </w:t>
      </w:r>
    </w:p>
    <w:p w14:paraId="77C70A82"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t>Biopsychosocial-Spiritual:</w:t>
      </w:r>
      <w:r w:rsidRPr="00EC26CC">
        <w:rPr>
          <w:rFonts w:ascii="Georgia" w:eastAsia="Cambria" w:hAnsi="Georgia" w:cs="Cambria"/>
          <w:color w:val="000000" w:themeColor="text1"/>
          <w:kern w:val="24"/>
          <w:sz w:val="56"/>
          <w:szCs w:val="56"/>
        </w:rPr>
        <w:t xml:space="preserve"> </w:t>
      </w:r>
      <w:r w:rsidRPr="00EC26CC">
        <w:rPr>
          <w:rFonts w:ascii="Georgia" w:hAnsi="Georgia" w:cs="Arial"/>
          <w:sz w:val="24"/>
          <w:szCs w:val="24"/>
        </w:rPr>
        <w:t xml:space="preserve">SUD results from a combination of biological, psychological and social factors. Recovery comes from a combination of interventions that include biological, psychological, spiritual and social. </w:t>
      </w:r>
    </w:p>
    <w:p w14:paraId="7363497F" w14:textId="77777777" w:rsidR="00BA7106" w:rsidRPr="00BA7106" w:rsidRDefault="00BA7106" w:rsidP="00BA7106">
      <w:pPr>
        <w:rPr>
          <w:rFonts w:ascii="Georgia" w:hAnsi="Georgia" w:cs="Arial"/>
          <w:sz w:val="24"/>
          <w:szCs w:val="24"/>
        </w:rPr>
      </w:pPr>
    </w:p>
    <w:p w14:paraId="2D724036" w14:textId="77777777" w:rsidR="00BA7106" w:rsidRDefault="00BA7106" w:rsidP="004C2295">
      <w:pPr>
        <w:rPr>
          <w:rFonts w:ascii="Georgia" w:hAnsi="Georgia"/>
          <w:b/>
          <w:bCs/>
          <w:color w:val="000000"/>
          <w:sz w:val="32"/>
          <w:szCs w:val="32"/>
        </w:rPr>
      </w:pPr>
    </w:p>
    <w:p w14:paraId="50A5DE87" w14:textId="77777777" w:rsidR="00BA7106" w:rsidRDefault="00BA7106" w:rsidP="004C2295">
      <w:pPr>
        <w:rPr>
          <w:rFonts w:ascii="Georgia" w:hAnsi="Georgia"/>
          <w:b/>
          <w:bCs/>
          <w:color w:val="000000"/>
          <w:sz w:val="32"/>
          <w:szCs w:val="32"/>
        </w:rPr>
      </w:pPr>
    </w:p>
    <w:p w14:paraId="311BCFEE" w14:textId="13161164" w:rsidR="004C2295" w:rsidRDefault="004C2295" w:rsidP="004C2295">
      <w:pPr>
        <w:rPr>
          <w:rFonts w:ascii="Georgia" w:hAnsi="Georgia"/>
          <w:i/>
          <w:iCs/>
          <w:color w:val="000000"/>
          <w:sz w:val="28"/>
          <w:szCs w:val="28"/>
        </w:rPr>
      </w:pPr>
      <w:r w:rsidRPr="004C2295">
        <w:rPr>
          <w:rFonts w:ascii="Georgia" w:hAnsi="Georgia"/>
          <w:b/>
          <w:bCs/>
          <w:color w:val="000000"/>
          <w:sz w:val="32"/>
          <w:szCs w:val="32"/>
        </w:rPr>
        <w:lastRenderedPageBreak/>
        <w:t>The Role of Medications in Recovery</w:t>
      </w:r>
      <w:r w:rsidRPr="004C2295">
        <w:rPr>
          <w:rFonts w:ascii="Georgia" w:hAnsi="Georgia"/>
          <w:b/>
          <w:bCs/>
          <w:color w:val="000000"/>
          <w:sz w:val="32"/>
          <w:szCs w:val="32"/>
        </w:rPr>
        <w:br/>
      </w:r>
      <w:r w:rsidRPr="004C2295">
        <w:rPr>
          <w:rFonts w:ascii="Georgia" w:hAnsi="Georgia"/>
          <w:color w:val="000000"/>
          <w:sz w:val="28"/>
          <w:szCs w:val="28"/>
        </w:rPr>
        <w:t>____________________________________________________</w:t>
      </w:r>
      <w:r w:rsidRPr="004C2295">
        <w:rPr>
          <w:rFonts w:ascii="Georgia" w:hAnsi="Georgia"/>
          <w:color w:val="000000"/>
          <w:sz w:val="28"/>
          <w:szCs w:val="28"/>
        </w:rPr>
        <w:br/>
        <w:t>Medications are commonly used to treat a variety of illnesses and conditions. They have been</w:t>
      </w:r>
      <w:r w:rsidRPr="004C2295">
        <w:rPr>
          <w:rFonts w:ascii="Georgia" w:hAnsi="Georgia"/>
          <w:color w:val="000000"/>
          <w:sz w:val="28"/>
          <w:szCs w:val="28"/>
        </w:rPr>
        <w:br/>
        <w:t>commonly used and accepted as effective for many years in the fields of medical science and</w:t>
      </w:r>
      <w:r w:rsidRPr="004C2295">
        <w:rPr>
          <w:rFonts w:ascii="Georgia" w:hAnsi="Georgia"/>
          <w:color w:val="000000"/>
          <w:sz w:val="28"/>
          <w:szCs w:val="28"/>
        </w:rPr>
        <w:br/>
        <w:t>mental health.</w:t>
      </w:r>
      <w:r w:rsidRPr="004C2295">
        <w:rPr>
          <w:rFonts w:ascii="Georgia" w:hAnsi="Georgia"/>
          <w:color w:val="000000"/>
          <w:sz w:val="28"/>
          <w:szCs w:val="28"/>
        </w:rPr>
        <w:br/>
      </w:r>
    </w:p>
    <w:p w14:paraId="1304B5F4" w14:textId="77777777" w:rsidR="004C2295" w:rsidRDefault="004C2295" w:rsidP="004C2295">
      <w:pPr>
        <w:rPr>
          <w:rFonts w:ascii="Georgia" w:hAnsi="Georgia"/>
          <w:color w:val="000000"/>
          <w:sz w:val="28"/>
          <w:szCs w:val="28"/>
        </w:rPr>
      </w:pPr>
      <w:r w:rsidRPr="004C2295">
        <w:rPr>
          <w:rFonts w:ascii="Georgia" w:hAnsi="Georgia"/>
          <w:i/>
          <w:iCs/>
          <w:color w:val="000000"/>
          <w:sz w:val="28"/>
          <w:szCs w:val="28"/>
        </w:rPr>
        <w:t>Discussion Question: Is medication necessary for successful recovery?</w:t>
      </w:r>
      <w:r w:rsidRPr="004C2295">
        <w:rPr>
          <w:rFonts w:ascii="Georgia" w:hAnsi="Georgia"/>
          <w:i/>
          <w:iCs/>
          <w:color w:val="000000"/>
          <w:sz w:val="28"/>
          <w:szCs w:val="28"/>
        </w:rPr>
        <w:br/>
      </w:r>
    </w:p>
    <w:p w14:paraId="7B7B7EF8" w14:textId="6E9157F4" w:rsidR="004C2295" w:rsidRDefault="004C2295" w:rsidP="004C2295">
      <w:pPr>
        <w:rPr>
          <w:rFonts w:ascii="Georgia" w:hAnsi="Georgia"/>
          <w:b/>
          <w:bCs/>
          <w:color w:val="000000"/>
          <w:sz w:val="32"/>
          <w:szCs w:val="32"/>
        </w:rPr>
      </w:pPr>
      <w:r w:rsidRPr="004C2295">
        <w:rPr>
          <w:rFonts w:ascii="Georgia" w:hAnsi="Georgia"/>
          <w:color w:val="000000"/>
          <w:sz w:val="28"/>
          <w:szCs w:val="28"/>
        </w:rPr>
        <w:t>Notes:</w:t>
      </w:r>
      <w:r w:rsidRPr="004C2295">
        <w:rPr>
          <w:rFonts w:ascii="Georgia" w:hAnsi="Georgia"/>
          <w:color w:val="000000"/>
          <w:sz w:val="28"/>
          <w:szCs w:val="28"/>
        </w:rPr>
        <w:br/>
      </w:r>
    </w:p>
    <w:p w14:paraId="4BC2FBFC" w14:textId="77777777" w:rsidR="004C2295" w:rsidRDefault="004C2295" w:rsidP="004C2295">
      <w:pPr>
        <w:rPr>
          <w:rFonts w:ascii="Georgia" w:hAnsi="Georgia"/>
          <w:color w:val="000000"/>
          <w:sz w:val="28"/>
          <w:szCs w:val="28"/>
        </w:rPr>
      </w:pPr>
      <w:r w:rsidRPr="004C2295">
        <w:rPr>
          <w:rFonts w:ascii="Georgia" w:hAnsi="Georgia"/>
          <w:b/>
          <w:bCs/>
          <w:color w:val="000000"/>
          <w:sz w:val="32"/>
          <w:szCs w:val="32"/>
        </w:rPr>
        <w:t>Medications and Social Stigma</w:t>
      </w:r>
      <w:r w:rsidRPr="004C2295">
        <w:rPr>
          <w:rFonts w:ascii="Georgia" w:hAnsi="Georgia"/>
          <w:b/>
          <w:bCs/>
          <w:color w:val="000000"/>
          <w:sz w:val="32"/>
          <w:szCs w:val="32"/>
        </w:rPr>
        <w:br/>
      </w:r>
      <w:r w:rsidRPr="004C2295">
        <w:rPr>
          <w:rFonts w:ascii="Georgia" w:hAnsi="Georgia"/>
          <w:color w:val="000000"/>
          <w:sz w:val="28"/>
          <w:szCs w:val="28"/>
        </w:rPr>
        <w:t>________________________________________</w:t>
      </w:r>
      <w:r w:rsidRPr="004C2295">
        <w:rPr>
          <w:rFonts w:ascii="Georgia" w:hAnsi="Georgia"/>
          <w:color w:val="000000"/>
          <w:sz w:val="28"/>
          <w:szCs w:val="28"/>
        </w:rPr>
        <w:br/>
        <w:t>There is significant stigma surrounding the use of medications to help people recovering from</w:t>
      </w:r>
      <w:r w:rsidRPr="004C2295">
        <w:rPr>
          <w:rFonts w:ascii="Georgia" w:hAnsi="Georgia"/>
          <w:color w:val="000000"/>
          <w:sz w:val="28"/>
          <w:szCs w:val="28"/>
        </w:rPr>
        <w:br/>
        <w:t>behavioral health disorders. Although medications are proven very effective in helping people</w:t>
      </w:r>
      <w:r w:rsidRPr="004C2295">
        <w:rPr>
          <w:rFonts w:ascii="Georgia" w:hAnsi="Georgia"/>
          <w:color w:val="000000"/>
          <w:sz w:val="28"/>
          <w:szCs w:val="28"/>
        </w:rPr>
        <w:br/>
        <w:t>recovering from behavioral health disorders, there are still myths and social barriers that can make</w:t>
      </w:r>
      <w:r w:rsidRPr="004C2295">
        <w:rPr>
          <w:rFonts w:ascii="Georgia" w:hAnsi="Georgia"/>
          <w:color w:val="000000"/>
          <w:sz w:val="28"/>
          <w:szCs w:val="28"/>
        </w:rPr>
        <w:br/>
        <w:t>it hard for people to learn about,</w:t>
      </w:r>
      <w:r>
        <w:rPr>
          <w:rFonts w:ascii="Georgia" w:hAnsi="Georgia"/>
          <w:color w:val="000000"/>
          <w:sz w:val="28"/>
          <w:szCs w:val="28"/>
        </w:rPr>
        <w:t xml:space="preserve"> </w:t>
      </w:r>
      <w:r w:rsidRPr="004C2295">
        <w:rPr>
          <w:rFonts w:ascii="Georgia" w:hAnsi="Georgia"/>
          <w:color w:val="000000"/>
          <w:sz w:val="28"/>
          <w:szCs w:val="28"/>
        </w:rPr>
        <w:t>access</w:t>
      </w:r>
      <w:r>
        <w:rPr>
          <w:rFonts w:ascii="Georgia" w:hAnsi="Georgia"/>
          <w:color w:val="000000"/>
          <w:sz w:val="28"/>
          <w:szCs w:val="28"/>
        </w:rPr>
        <w:t xml:space="preserve"> </w:t>
      </w:r>
      <w:r w:rsidRPr="004C2295">
        <w:rPr>
          <w:rFonts w:ascii="Georgia" w:hAnsi="Georgia"/>
          <w:color w:val="000000"/>
          <w:sz w:val="28"/>
          <w:szCs w:val="28"/>
        </w:rPr>
        <w:t>and take medications. These stigma</w:t>
      </w:r>
      <w:r>
        <w:rPr>
          <w:rFonts w:ascii="Georgia" w:hAnsi="Georgia"/>
          <w:color w:val="000000"/>
          <w:sz w:val="28"/>
          <w:szCs w:val="28"/>
        </w:rPr>
        <w:t>s</w:t>
      </w:r>
      <w:r w:rsidRPr="004C2295">
        <w:rPr>
          <w:rFonts w:ascii="Georgia" w:hAnsi="Georgia"/>
          <w:color w:val="000000"/>
          <w:sz w:val="28"/>
          <w:szCs w:val="28"/>
        </w:rPr>
        <w:t xml:space="preserve"> sometimes look</w:t>
      </w:r>
      <w:r w:rsidRPr="004C2295">
        <w:rPr>
          <w:rFonts w:ascii="Georgia" w:hAnsi="Georgia"/>
          <w:color w:val="000000"/>
          <w:sz w:val="28"/>
          <w:szCs w:val="28"/>
        </w:rPr>
        <w:br/>
        <w:t>different among different communities.</w:t>
      </w:r>
    </w:p>
    <w:p w14:paraId="1249D12F" w14:textId="77777777" w:rsidR="004C2295" w:rsidRDefault="004C2295" w:rsidP="004C2295">
      <w:pPr>
        <w:rPr>
          <w:rFonts w:ascii="Georgia" w:hAnsi="Georgia"/>
          <w:color w:val="000000"/>
          <w:sz w:val="28"/>
          <w:szCs w:val="28"/>
        </w:rPr>
      </w:pPr>
    </w:p>
    <w:p w14:paraId="34EABB5C" w14:textId="77777777" w:rsidR="004C2295" w:rsidRDefault="004C2295" w:rsidP="004C2295">
      <w:pPr>
        <w:rPr>
          <w:rFonts w:ascii="Georgia" w:hAnsi="Georgia"/>
          <w:i/>
          <w:iCs/>
          <w:color w:val="000000"/>
          <w:sz w:val="28"/>
          <w:szCs w:val="28"/>
        </w:rPr>
      </w:pPr>
      <w:r w:rsidRPr="004C2295">
        <w:rPr>
          <w:rFonts w:ascii="Georgia" w:hAnsi="Georgia"/>
          <w:b/>
          <w:bCs/>
          <w:color w:val="000000"/>
          <w:sz w:val="32"/>
          <w:szCs w:val="32"/>
        </w:rPr>
        <w:t>Stigma and Substance Use Disorder medications</w:t>
      </w:r>
      <w:r w:rsidRPr="004C2295">
        <w:rPr>
          <w:rFonts w:ascii="Georgia" w:hAnsi="Georgia"/>
          <w:b/>
          <w:bCs/>
          <w:color w:val="000000"/>
          <w:sz w:val="32"/>
          <w:szCs w:val="32"/>
        </w:rPr>
        <w:br/>
      </w:r>
    </w:p>
    <w:p w14:paraId="2C22969C" w14:textId="77777777" w:rsidR="004C2295" w:rsidRDefault="004C2295" w:rsidP="004C2295">
      <w:pPr>
        <w:rPr>
          <w:rFonts w:ascii="Georgia" w:hAnsi="Georgia"/>
          <w:color w:val="000000"/>
          <w:sz w:val="28"/>
          <w:szCs w:val="28"/>
        </w:rPr>
      </w:pPr>
      <w:r w:rsidRPr="004C2295">
        <w:rPr>
          <w:rFonts w:ascii="Georgia" w:hAnsi="Georgia"/>
          <w:i/>
          <w:iCs/>
          <w:color w:val="000000"/>
          <w:sz w:val="28"/>
          <w:szCs w:val="28"/>
        </w:rPr>
        <w:t>Discussion Question: What stigma or social barriers have you noticed regarding taking medications to</w:t>
      </w:r>
      <w:r w:rsidRPr="004C2295">
        <w:rPr>
          <w:rFonts w:ascii="Georgia" w:hAnsi="Georgia"/>
          <w:i/>
          <w:iCs/>
          <w:color w:val="000000"/>
          <w:sz w:val="28"/>
          <w:szCs w:val="28"/>
        </w:rPr>
        <w:br/>
        <w:t>help treat substance use disorders?</w:t>
      </w:r>
      <w:r w:rsidRPr="004C2295">
        <w:rPr>
          <w:rFonts w:ascii="Georgia" w:hAnsi="Georgia"/>
          <w:i/>
          <w:iCs/>
          <w:color w:val="000000"/>
          <w:sz w:val="28"/>
          <w:szCs w:val="28"/>
        </w:rPr>
        <w:br/>
      </w:r>
    </w:p>
    <w:p w14:paraId="45F89E83" w14:textId="77777777" w:rsidR="004C2295" w:rsidRDefault="004C2295" w:rsidP="004C2295">
      <w:pPr>
        <w:rPr>
          <w:rFonts w:ascii="Georgia" w:hAnsi="Georgia"/>
          <w:color w:val="000000"/>
          <w:sz w:val="28"/>
          <w:szCs w:val="28"/>
        </w:rPr>
      </w:pPr>
      <w:r w:rsidRPr="004C2295">
        <w:rPr>
          <w:rFonts w:ascii="Georgia" w:hAnsi="Georgia"/>
          <w:color w:val="000000"/>
          <w:sz w:val="28"/>
          <w:szCs w:val="28"/>
        </w:rPr>
        <w:lastRenderedPageBreak/>
        <w:t>Examples of common stigma/social barriers:</w:t>
      </w:r>
      <w:r w:rsidRPr="004C2295">
        <w:rPr>
          <w:rFonts w:ascii="Georgia" w:hAnsi="Georgia"/>
          <w:color w:val="000000"/>
          <w:sz w:val="28"/>
          <w:szCs w:val="28"/>
        </w:rPr>
        <w:br/>
      </w:r>
    </w:p>
    <w:p w14:paraId="6DE5D823" w14:textId="77777777" w:rsidR="004C2295" w:rsidRDefault="004C2295" w:rsidP="004C2295">
      <w:pPr>
        <w:rPr>
          <w:rFonts w:ascii="Georgia" w:hAnsi="Georgia"/>
          <w:b/>
          <w:bCs/>
          <w:color w:val="000000"/>
          <w:sz w:val="32"/>
          <w:szCs w:val="32"/>
        </w:rPr>
      </w:pPr>
      <w:r w:rsidRPr="004C2295">
        <w:rPr>
          <w:rFonts w:ascii="Georgia" w:hAnsi="Georgia"/>
          <w:color w:val="000000"/>
          <w:sz w:val="28"/>
          <w:szCs w:val="28"/>
        </w:rPr>
        <w:t>Physical Dependence vs. “Addicted Lifestyle”</w:t>
      </w:r>
      <w:r w:rsidRPr="004C2295">
        <w:rPr>
          <w:rFonts w:ascii="Georgia" w:hAnsi="Georgia"/>
          <w:color w:val="000000"/>
          <w:sz w:val="28"/>
          <w:szCs w:val="28"/>
        </w:rPr>
        <w:br/>
        <w:t>Abstinence vs. Harm Reduction</w:t>
      </w:r>
      <w:r w:rsidRPr="004C2295">
        <w:rPr>
          <w:rFonts w:ascii="Georgia" w:hAnsi="Georgia"/>
          <w:color w:val="000000"/>
          <w:sz w:val="28"/>
          <w:szCs w:val="28"/>
        </w:rPr>
        <w:br/>
        <w:t>Medication Adherence vs. Misuse</w:t>
      </w:r>
      <w:r w:rsidRPr="004C2295">
        <w:rPr>
          <w:rFonts w:ascii="Georgia" w:hAnsi="Georgia"/>
          <w:color w:val="000000"/>
          <w:sz w:val="28"/>
          <w:szCs w:val="28"/>
        </w:rPr>
        <w:br/>
        <w:t>Compliance vs</w:t>
      </w:r>
      <w:r>
        <w:rPr>
          <w:rFonts w:ascii="Georgia" w:hAnsi="Georgia"/>
          <w:color w:val="000000"/>
          <w:sz w:val="28"/>
          <w:szCs w:val="28"/>
        </w:rPr>
        <w:t>.</w:t>
      </w:r>
      <w:r w:rsidRPr="004C2295">
        <w:rPr>
          <w:rFonts w:ascii="Georgia" w:hAnsi="Georgia"/>
          <w:color w:val="000000"/>
          <w:sz w:val="28"/>
          <w:szCs w:val="28"/>
        </w:rPr>
        <w:t xml:space="preserve"> Choice</w:t>
      </w:r>
      <w:r w:rsidRPr="004C2295">
        <w:rPr>
          <w:rFonts w:ascii="Georgia" w:hAnsi="Georgia"/>
          <w:color w:val="000000"/>
          <w:sz w:val="28"/>
          <w:szCs w:val="28"/>
        </w:rPr>
        <w:br/>
        <w:t>Some communities/cultures do not believe in taking medications</w:t>
      </w:r>
      <w:r w:rsidRPr="004C2295">
        <w:rPr>
          <w:rFonts w:ascii="Georgia" w:hAnsi="Georgia"/>
          <w:color w:val="000000"/>
          <w:sz w:val="28"/>
          <w:szCs w:val="28"/>
        </w:rPr>
        <w:br/>
        <w:t>Negative judgement from friends/family/community for taking medications</w:t>
      </w:r>
      <w:r w:rsidRPr="004C2295">
        <w:rPr>
          <w:rFonts w:ascii="Georgia" w:hAnsi="Georgia"/>
          <w:color w:val="000000"/>
          <w:sz w:val="28"/>
          <w:szCs w:val="28"/>
        </w:rPr>
        <w:br/>
      </w:r>
    </w:p>
    <w:p w14:paraId="25A19AAC" w14:textId="77777777" w:rsidR="004C2295" w:rsidRDefault="004C2295" w:rsidP="004C2295">
      <w:pPr>
        <w:rPr>
          <w:rFonts w:ascii="Georgia" w:hAnsi="Georgia"/>
          <w:i/>
          <w:iCs/>
          <w:color w:val="000000"/>
          <w:sz w:val="28"/>
          <w:szCs w:val="28"/>
        </w:rPr>
      </w:pPr>
      <w:r w:rsidRPr="004C2295">
        <w:rPr>
          <w:rFonts w:ascii="Georgia" w:hAnsi="Georgia"/>
          <w:b/>
          <w:bCs/>
          <w:color w:val="000000"/>
          <w:sz w:val="32"/>
          <w:szCs w:val="32"/>
        </w:rPr>
        <w:t>Stigma and Mental Health Disorder medications</w:t>
      </w:r>
      <w:r w:rsidRPr="004C2295">
        <w:rPr>
          <w:rFonts w:ascii="Georgia" w:hAnsi="Georgia"/>
          <w:b/>
          <w:bCs/>
          <w:color w:val="000000"/>
          <w:sz w:val="32"/>
          <w:szCs w:val="32"/>
        </w:rPr>
        <w:br/>
      </w:r>
    </w:p>
    <w:p w14:paraId="43B777F3" w14:textId="77777777" w:rsidR="004C2295" w:rsidRDefault="004C2295" w:rsidP="004C2295">
      <w:pPr>
        <w:rPr>
          <w:rFonts w:ascii="Georgia" w:hAnsi="Georgia"/>
          <w:color w:val="000000"/>
          <w:sz w:val="28"/>
          <w:szCs w:val="28"/>
        </w:rPr>
      </w:pPr>
      <w:r w:rsidRPr="004C2295">
        <w:rPr>
          <w:rFonts w:ascii="Georgia" w:hAnsi="Georgia"/>
          <w:i/>
          <w:iCs/>
          <w:color w:val="000000"/>
          <w:sz w:val="28"/>
          <w:szCs w:val="28"/>
        </w:rPr>
        <w:t>Discussion Question: What stigma or social barriers have you noticed regarding taking medications to</w:t>
      </w:r>
      <w:r w:rsidRPr="004C2295">
        <w:rPr>
          <w:rFonts w:ascii="Georgia" w:hAnsi="Georgia"/>
          <w:i/>
          <w:iCs/>
          <w:color w:val="000000"/>
          <w:sz w:val="28"/>
          <w:szCs w:val="28"/>
        </w:rPr>
        <w:br/>
        <w:t>help treat mental health disorders?</w:t>
      </w:r>
      <w:r w:rsidRPr="004C2295">
        <w:rPr>
          <w:rFonts w:ascii="Georgia" w:hAnsi="Georgia"/>
          <w:i/>
          <w:iCs/>
          <w:color w:val="000000"/>
          <w:sz w:val="28"/>
          <w:szCs w:val="28"/>
        </w:rPr>
        <w:br/>
      </w:r>
    </w:p>
    <w:p w14:paraId="70817958" w14:textId="77777777" w:rsidR="004C2295" w:rsidRDefault="004C2295" w:rsidP="004C2295">
      <w:pPr>
        <w:rPr>
          <w:rFonts w:ascii="Georgia" w:hAnsi="Georgia"/>
          <w:color w:val="000000"/>
          <w:sz w:val="28"/>
          <w:szCs w:val="28"/>
        </w:rPr>
      </w:pPr>
      <w:r w:rsidRPr="004C2295">
        <w:rPr>
          <w:rFonts w:ascii="Georgia" w:hAnsi="Georgia"/>
          <w:color w:val="000000"/>
          <w:sz w:val="28"/>
          <w:szCs w:val="28"/>
        </w:rPr>
        <w:t>Examples of common stigma/social barriers:</w:t>
      </w:r>
      <w:r w:rsidRPr="004C2295">
        <w:rPr>
          <w:rFonts w:ascii="Georgia" w:hAnsi="Georgia"/>
          <w:color w:val="000000"/>
          <w:sz w:val="28"/>
          <w:szCs w:val="28"/>
        </w:rPr>
        <w:br/>
        <w:t>Compliance vs</w:t>
      </w:r>
      <w:r>
        <w:rPr>
          <w:rFonts w:ascii="Georgia" w:hAnsi="Georgia"/>
          <w:color w:val="000000"/>
          <w:sz w:val="28"/>
          <w:szCs w:val="28"/>
        </w:rPr>
        <w:t>.</w:t>
      </w:r>
      <w:r w:rsidRPr="004C2295">
        <w:rPr>
          <w:rFonts w:ascii="Georgia" w:hAnsi="Georgia"/>
          <w:color w:val="000000"/>
          <w:sz w:val="28"/>
          <w:szCs w:val="28"/>
        </w:rPr>
        <w:t xml:space="preserve"> Choice</w:t>
      </w:r>
      <w:r w:rsidRPr="004C2295">
        <w:rPr>
          <w:rFonts w:ascii="Georgia" w:hAnsi="Georgia"/>
          <w:color w:val="000000"/>
          <w:sz w:val="28"/>
          <w:szCs w:val="28"/>
        </w:rPr>
        <w:br/>
        <w:t>Some communities/cultures do not believe in taking medications</w:t>
      </w:r>
      <w:r w:rsidRPr="004C2295">
        <w:rPr>
          <w:rFonts w:ascii="Georgia" w:hAnsi="Georgia"/>
          <w:color w:val="000000"/>
          <w:sz w:val="28"/>
          <w:szCs w:val="28"/>
        </w:rPr>
        <w:br/>
        <w:t>Side effects from some medications can cause social and/or relationship problems</w:t>
      </w:r>
      <w:r w:rsidRPr="004C2295">
        <w:rPr>
          <w:rFonts w:ascii="Georgia" w:hAnsi="Georgia"/>
          <w:color w:val="000000"/>
          <w:sz w:val="28"/>
          <w:szCs w:val="28"/>
        </w:rPr>
        <w:br/>
        <w:t>Negative judgement from friends/family/community for taking medications</w:t>
      </w:r>
      <w:r>
        <w:rPr>
          <w:rFonts w:ascii="Georgia" w:hAnsi="Georgia"/>
          <w:color w:val="000000"/>
          <w:sz w:val="28"/>
          <w:szCs w:val="28"/>
        </w:rPr>
        <w:t xml:space="preserve"> </w:t>
      </w:r>
      <w:r w:rsidRPr="004C2295">
        <w:rPr>
          <w:rFonts w:ascii="Georgia" w:hAnsi="Georgia"/>
          <w:color w:val="000000"/>
          <w:sz w:val="28"/>
          <w:szCs w:val="28"/>
        </w:rPr>
        <w:t>or not taking medications</w:t>
      </w:r>
    </w:p>
    <w:p w14:paraId="19CA3BAA" w14:textId="77777777" w:rsidR="00BA7106" w:rsidRDefault="00BA7106" w:rsidP="004C2295">
      <w:pPr>
        <w:rPr>
          <w:rFonts w:ascii="Georgia" w:hAnsi="Georgia"/>
          <w:b/>
          <w:bCs/>
          <w:color w:val="000000"/>
          <w:sz w:val="28"/>
          <w:szCs w:val="28"/>
        </w:rPr>
      </w:pPr>
    </w:p>
    <w:p w14:paraId="36526BF3" w14:textId="77777777" w:rsidR="00BA7106" w:rsidRDefault="00BA7106" w:rsidP="004C2295">
      <w:pPr>
        <w:rPr>
          <w:rFonts w:ascii="Georgia" w:hAnsi="Georgia"/>
          <w:b/>
          <w:bCs/>
          <w:color w:val="000000"/>
          <w:sz w:val="28"/>
          <w:szCs w:val="28"/>
        </w:rPr>
      </w:pPr>
    </w:p>
    <w:p w14:paraId="1A8B4B07" w14:textId="77777777" w:rsidR="00BA7106" w:rsidRDefault="00BA7106" w:rsidP="00BA7106">
      <w:pPr>
        <w:jc w:val="center"/>
        <w:rPr>
          <w:rFonts w:ascii="Georgia" w:hAnsi="Georgia" w:cs="Arial"/>
          <w:b/>
          <w:bCs/>
          <w:sz w:val="40"/>
          <w:szCs w:val="40"/>
        </w:rPr>
      </w:pPr>
    </w:p>
    <w:p w14:paraId="13F9D675" w14:textId="6CCA1D23" w:rsidR="00BA7106" w:rsidRPr="00BA7106" w:rsidRDefault="00BA7106" w:rsidP="00BA7106">
      <w:pPr>
        <w:rPr>
          <w:rFonts w:ascii="Georgia" w:hAnsi="Georgia" w:cs="Arial"/>
          <w:b/>
          <w:bCs/>
          <w:sz w:val="40"/>
          <w:szCs w:val="40"/>
          <w:u w:val="single"/>
        </w:rPr>
      </w:pPr>
      <w:r w:rsidRPr="00BA7106">
        <w:rPr>
          <w:rFonts w:ascii="Georgia" w:hAnsi="Georgia" w:cs="Arial"/>
          <w:b/>
          <w:bCs/>
          <w:sz w:val="40"/>
          <w:szCs w:val="40"/>
          <w:u w:val="single"/>
        </w:rPr>
        <w:lastRenderedPageBreak/>
        <w:t>The Brain</w:t>
      </w:r>
    </w:p>
    <w:p w14:paraId="72A4F615" w14:textId="77777777" w:rsidR="00BA7106" w:rsidRPr="00BA7106" w:rsidRDefault="00BA7106" w:rsidP="00BA7106">
      <w:pPr>
        <w:rPr>
          <w:rFonts w:ascii="Georgia" w:hAnsi="Georgia" w:cs="Arial"/>
          <w:b/>
          <w:bCs/>
          <w:sz w:val="32"/>
          <w:szCs w:val="32"/>
        </w:rPr>
      </w:pPr>
      <w:r w:rsidRPr="00EC26CC">
        <w:rPr>
          <w:rFonts w:ascii="Georgia" w:hAnsi="Georgia" w:cs="Arial"/>
          <w:sz w:val="24"/>
          <w:szCs w:val="24"/>
        </w:rPr>
        <w:t xml:space="preserve"> </w:t>
      </w:r>
      <w:r w:rsidRPr="00BA7106">
        <w:rPr>
          <w:rFonts w:ascii="Georgia" w:hAnsi="Georgia" w:cs="Arial"/>
          <w:b/>
          <w:bCs/>
          <w:sz w:val="32"/>
          <w:szCs w:val="32"/>
        </w:rPr>
        <w:t>Risk Factors - Biology/Genes</w:t>
      </w:r>
    </w:p>
    <w:p w14:paraId="3D816A95"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t>Genetics:</w:t>
      </w:r>
      <w:r w:rsidRPr="00EC26CC">
        <w:rPr>
          <w:rFonts w:ascii="Georgia" w:hAnsi="Georgia" w:cs="Arial"/>
          <w:sz w:val="24"/>
          <w:szCs w:val="24"/>
        </w:rPr>
        <w:t xml:space="preserve"> Genetic predisposition plays a significant role in addiction. Research indicates that genetics account for about 40-60% of an individual's vulnerability to addiction. Specific genes influence how a person responds to drugs, their likelihood of developing dependence, and their ability to metabolize substances.</w:t>
      </w:r>
    </w:p>
    <w:p w14:paraId="28E29FC9"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t>Gender:</w:t>
      </w:r>
      <w:r w:rsidRPr="00EC26CC">
        <w:rPr>
          <w:rFonts w:ascii="Georgia" w:hAnsi="Georgia" w:cs="Arial"/>
          <w:sz w:val="24"/>
          <w:szCs w:val="24"/>
        </w:rPr>
        <w:t xml:space="preserve"> Gender differences impact addiction risk and substance use patterns. For example, men are more likely to use illicit drugs, but women may progress from use to addiction more quickly and may experience more intense cravings. Hormonal differences and social factors also contribute to these disparities.</w:t>
      </w:r>
    </w:p>
    <w:p w14:paraId="1918AAB4"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t>Mental Disorders:</w:t>
      </w:r>
      <w:r w:rsidRPr="00EC26CC">
        <w:rPr>
          <w:rFonts w:ascii="Georgia" w:hAnsi="Georgia" w:cs="Arial"/>
          <w:sz w:val="24"/>
          <w:szCs w:val="24"/>
        </w:rPr>
        <w:t xml:space="preserve"> Individuals with mental health disorders, such as depression, anxiety, ADHD, or PTSD, are at higher risk of developing addiction. Mental disorders can lead to substance use as a form of self-medication, while substance use can exacerbate or trigger mental health issues, creating a vicious cycle.</w:t>
      </w:r>
    </w:p>
    <w:p w14:paraId="62597635" w14:textId="77777777" w:rsidR="00BA7106" w:rsidRPr="00EC26CC" w:rsidRDefault="00BA7106" w:rsidP="00BA7106">
      <w:pPr>
        <w:rPr>
          <w:rFonts w:ascii="Georgia" w:hAnsi="Georgia" w:cs="Arial"/>
          <w:sz w:val="24"/>
          <w:szCs w:val="24"/>
        </w:rPr>
      </w:pPr>
    </w:p>
    <w:p w14:paraId="1D18BFA6" w14:textId="77777777" w:rsidR="00BA7106" w:rsidRPr="00BA7106" w:rsidRDefault="00BA7106" w:rsidP="00BA7106">
      <w:pPr>
        <w:rPr>
          <w:rFonts w:ascii="Georgia" w:hAnsi="Georgia" w:cs="Arial"/>
          <w:b/>
          <w:bCs/>
          <w:sz w:val="32"/>
          <w:szCs w:val="32"/>
        </w:rPr>
      </w:pPr>
      <w:r w:rsidRPr="00BA7106">
        <w:rPr>
          <w:rFonts w:ascii="Georgia" w:hAnsi="Georgia" w:cs="Arial"/>
          <w:b/>
          <w:bCs/>
          <w:sz w:val="32"/>
          <w:szCs w:val="32"/>
        </w:rPr>
        <w:t>Risk Factors - Environment</w:t>
      </w:r>
    </w:p>
    <w:p w14:paraId="597D0876"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t>Chaotic Home and Abuse:</w:t>
      </w:r>
      <w:r w:rsidRPr="00EC26CC">
        <w:rPr>
          <w:rFonts w:ascii="Georgia" w:hAnsi="Georgia" w:cs="Arial"/>
          <w:sz w:val="24"/>
          <w:szCs w:val="24"/>
        </w:rPr>
        <w:t xml:space="preserve"> Growing up in a chaotic or abusive household increases the likelihood of substance abuse. Children exposed to domestic violence, neglect, or abuse may use substances to cope with trauma and emotional pain.</w:t>
      </w:r>
    </w:p>
    <w:p w14:paraId="2CBA89CF"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t>Parent’s Use and Attitudes:</w:t>
      </w:r>
      <w:r w:rsidRPr="00EC26CC">
        <w:rPr>
          <w:rFonts w:ascii="Georgia" w:hAnsi="Georgia" w:cs="Arial"/>
          <w:sz w:val="24"/>
          <w:szCs w:val="24"/>
        </w:rPr>
        <w:t xml:space="preserve"> Parental attitudes towards drugs and alcohol significantly influence their children's behavior. Parents who use substances or condone their use can normalize such behaviors for their children, increasing the risk of addiction.</w:t>
      </w:r>
    </w:p>
    <w:p w14:paraId="0B45961B"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t>Peer Influences:</w:t>
      </w:r>
      <w:r w:rsidRPr="00EC26CC">
        <w:rPr>
          <w:rFonts w:ascii="Georgia" w:hAnsi="Georgia" w:cs="Arial"/>
          <w:sz w:val="24"/>
          <w:szCs w:val="24"/>
        </w:rPr>
        <w:t xml:space="preserve"> Friends and peers have a strong impact on an individual's substance use. Peer pressure and the desire to fit in can lead to experimentation with drugs and alcohol, particularly during adolescence when peer acceptance is highly valued.</w:t>
      </w:r>
    </w:p>
    <w:p w14:paraId="079C3D5D"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t>Community Attitudes:</w:t>
      </w:r>
      <w:r w:rsidRPr="00EC26CC">
        <w:rPr>
          <w:rFonts w:ascii="Georgia" w:hAnsi="Georgia" w:cs="Arial"/>
          <w:sz w:val="24"/>
          <w:szCs w:val="24"/>
        </w:rPr>
        <w:t xml:space="preserve"> The norms and attitudes of a community towards substance use can affect individual behavior. Communities with higher acceptance of drug and alcohol use or with greater availability of substances tend to have higher rates of addiction.</w:t>
      </w:r>
    </w:p>
    <w:p w14:paraId="0FEACB11"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lastRenderedPageBreak/>
        <w:t>Poor School Achievement:</w:t>
      </w:r>
      <w:r w:rsidRPr="00EC26CC">
        <w:rPr>
          <w:rFonts w:ascii="Georgia" w:hAnsi="Georgia" w:cs="Arial"/>
          <w:sz w:val="24"/>
          <w:szCs w:val="24"/>
        </w:rPr>
        <w:t xml:space="preserve"> Academic failure and disengagement from school are risk factors for substance use. Poor school performance can lead to low self-esteem, frustration, and association with peers who use substances, further increasing the risk.</w:t>
      </w:r>
    </w:p>
    <w:p w14:paraId="60501035" w14:textId="77777777" w:rsidR="00BA7106" w:rsidRDefault="00BA7106" w:rsidP="00BA7106">
      <w:pPr>
        <w:rPr>
          <w:rFonts w:ascii="Georgia" w:hAnsi="Georgia" w:cs="Arial"/>
          <w:b/>
          <w:bCs/>
          <w:sz w:val="24"/>
          <w:szCs w:val="24"/>
        </w:rPr>
      </w:pPr>
    </w:p>
    <w:p w14:paraId="1F06907F" w14:textId="1866D531" w:rsidR="00BA7106" w:rsidRDefault="00BA7106" w:rsidP="00BA7106">
      <w:pPr>
        <w:rPr>
          <w:rFonts w:ascii="Georgia" w:hAnsi="Georgia" w:cs="Arial"/>
          <w:b/>
          <w:bCs/>
          <w:sz w:val="32"/>
          <w:szCs w:val="32"/>
        </w:rPr>
      </w:pPr>
      <w:r w:rsidRPr="00BA7106">
        <w:rPr>
          <w:rFonts w:ascii="Georgia" w:hAnsi="Georgia" w:cs="Arial"/>
          <w:b/>
          <w:bCs/>
          <w:sz w:val="32"/>
          <w:szCs w:val="32"/>
        </w:rPr>
        <w:t xml:space="preserve">Risk Factors </w:t>
      </w:r>
      <w:r>
        <w:rPr>
          <w:rFonts w:ascii="Georgia" w:hAnsi="Georgia" w:cs="Arial"/>
          <w:b/>
          <w:bCs/>
          <w:sz w:val="32"/>
          <w:szCs w:val="32"/>
        </w:rPr>
        <w:t>–</w:t>
      </w:r>
      <w:r w:rsidRPr="00BA7106">
        <w:rPr>
          <w:rFonts w:ascii="Georgia" w:hAnsi="Georgia" w:cs="Arial"/>
          <w:b/>
          <w:bCs/>
          <w:sz w:val="32"/>
          <w:szCs w:val="32"/>
        </w:rPr>
        <w:t xml:space="preserve"> Substance</w:t>
      </w:r>
    </w:p>
    <w:p w14:paraId="3CD0F941" w14:textId="77777777" w:rsidR="00BA7106" w:rsidRPr="00BA7106" w:rsidRDefault="00BA7106" w:rsidP="00BA7106">
      <w:pPr>
        <w:rPr>
          <w:rFonts w:ascii="Georgia" w:hAnsi="Georgia" w:cs="Arial"/>
          <w:b/>
          <w:bCs/>
          <w:sz w:val="32"/>
          <w:szCs w:val="32"/>
        </w:rPr>
      </w:pPr>
    </w:p>
    <w:p w14:paraId="59E21487"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t>Early Use:</w:t>
      </w:r>
      <w:r w:rsidRPr="00EC26CC">
        <w:rPr>
          <w:rFonts w:ascii="Georgia" w:hAnsi="Georgia" w:cs="Arial"/>
          <w:sz w:val="24"/>
          <w:szCs w:val="24"/>
        </w:rPr>
        <w:t xml:space="preserve"> Initiating drug or alcohol use at an early age increases the risk of developing addiction. The adolescent brain is still developing, making it more susceptible to the effects of substances and more likely to establish patterns of addiction.</w:t>
      </w:r>
    </w:p>
    <w:p w14:paraId="513A6851"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t>Availability:</w:t>
      </w:r>
      <w:r w:rsidRPr="00EC26CC">
        <w:rPr>
          <w:rFonts w:ascii="Georgia" w:hAnsi="Georgia" w:cs="Arial"/>
          <w:sz w:val="24"/>
          <w:szCs w:val="24"/>
        </w:rPr>
        <w:t xml:space="preserve"> Easy access to drugs and alcohol increases the likelihood of use and subsequent addiction. Environments where substances are readily available or not well-regulated see higher rates of substance abuse.</w:t>
      </w:r>
    </w:p>
    <w:p w14:paraId="48C0CD22"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t>Cost:</w:t>
      </w:r>
      <w:r w:rsidRPr="00EC26CC">
        <w:rPr>
          <w:rFonts w:ascii="Georgia" w:hAnsi="Georgia" w:cs="Arial"/>
          <w:sz w:val="24"/>
          <w:szCs w:val="24"/>
        </w:rPr>
        <w:t xml:space="preserve"> The affordability of substances can influence their use. Cheaper drugs are more accessible to a broader population, including those who might not otherwise afford more expensive substances, leading to higher rates of addiction.</w:t>
      </w:r>
    </w:p>
    <w:p w14:paraId="278A65CC" w14:textId="77777777" w:rsidR="00BA7106" w:rsidRPr="00EC26CC" w:rsidRDefault="00BA7106" w:rsidP="00BA7106">
      <w:pPr>
        <w:rPr>
          <w:rFonts w:ascii="Georgia" w:hAnsi="Georgia" w:cs="Arial"/>
          <w:sz w:val="24"/>
          <w:szCs w:val="24"/>
        </w:rPr>
      </w:pPr>
      <w:r w:rsidRPr="00EC26CC">
        <w:rPr>
          <w:rFonts w:ascii="Georgia" w:hAnsi="Georgia" w:cs="Arial"/>
          <w:b/>
          <w:bCs/>
          <w:sz w:val="24"/>
          <w:szCs w:val="24"/>
        </w:rPr>
        <w:t>Route of Administration:</w:t>
      </w:r>
      <w:r w:rsidRPr="00EC26CC">
        <w:rPr>
          <w:rFonts w:ascii="Georgia" w:hAnsi="Georgia" w:cs="Arial"/>
          <w:sz w:val="24"/>
          <w:szCs w:val="24"/>
        </w:rPr>
        <w:t xml:space="preserve"> The method by which a drug is taken affects its addictive potential. Drugs that are smoked, injected, or inhaled reach the brain more quickly and intensely, increasing the likelihood of addiction. For example, intravenous drug use delivers substances directly into the bloodstream, providing a rapid and powerful effect that can quickly lead to dependence.</w:t>
      </w:r>
    </w:p>
    <w:p w14:paraId="037011CA" w14:textId="77777777" w:rsidR="00BA7106" w:rsidRPr="00EC26CC" w:rsidRDefault="00BA7106" w:rsidP="00BA7106">
      <w:pPr>
        <w:rPr>
          <w:rFonts w:ascii="Georgia" w:hAnsi="Georgia"/>
          <w:noProof/>
        </w:rPr>
      </w:pPr>
      <w:r w:rsidRPr="00EC26CC">
        <w:rPr>
          <w:rFonts w:ascii="Georgia" w:hAnsi="Georgia" w:cs="Arial"/>
          <w:b/>
          <w:bCs/>
          <w:sz w:val="24"/>
          <w:szCs w:val="24"/>
        </w:rPr>
        <w:t>Effect of Drug Itself:</w:t>
      </w:r>
      <w:r w:rsidRPr="00EC26CC">
        <w:rPr>
          <w:rFonts w:ascii="Georgia" w:hAnsi="Georgia" w:cs="Arial"/>
          <w:sz w:val="24"/>
          <w:szCs w:val="24"/>
        </w:rPr>
        <w:t xml:space="preserve"> Different drugs have varying potentials for addiction based on their pharmacological properties. Substances that produce intense euphoria or have strong psychoactive effects tend to be more addictive. For instance, opioids, nicotine, and stimulants like cocaine and methamphetamine have high addiction potentials due to their effects on the brain's reward system.</w:t>
      </w:r>
      <w:r w:rsidRPr="00EC26CC">
        <w:rPr>
          <w:rFonts w:ascii="Georgia" w:hAnsi="Georgia"/>
          <w:noProof/>
        </w:rPr>
        <w:t xml:space="preserve"> </w:t>
      </w:r>
    </w:p>
    <w:p w14:paraId="7D671B37" w14:textId="77777777" w:rsidR="00BA7106" w:rsidRPr="00EC26CC" w:rsidRDefault="00BA7106" w:rsidP="00BA7106">
      <w:pPr>
        <w:rPr>
          <w:rFonts w:ascii="Georgia" w:hAnsi="Georgia"/>
          <w:noProof/>
        </w:rPr>
      </w:pPr>
    </w:p>
    <w:p w14:paraId="778C0CF4" w14:textId="77777777" w:rsidR="00BA7106" w:rsidRPr="00EC26CC" w:rsidRDefault="00BA7106" w:rsidP="00BA7106">
      <w:pPr>
        <w:rPr>
          <w:rFonts w:ascii="Georgia" w:hAnsi="Georgia" w:cs="Arial"/>
          <w:b/>
          <w:bCs/>
          <w:noProof/>
          <w:sz w:val="24"/>
          <w:szCs w:val="24"/>
        </w:rPr>
      </w:pPr>
    </w:p>
    <w:p w14:paraId="63723809" w14:textId="77777777" w:rsidR="00BA7106" w:rsidRPr="00EC26CC" w:rsidRDefault="00BA7106" w:rsidP="00BA7106">
      <w:pPr>
        <w:rPr>
          <w:rFonts w:ascii="Georgia" w:hAnsi="Georgia" w:cs="Arial"/>
          <w:b/>
          <w:bCs/>
          <w:noProof/>
          <w:sz w:val="24"/>
          <w:szCs w:val="24"/>
        </w:rPr>
      </w:pPr>
    </w:p>
    <w:p w14:paraId="2FDC95D3" w14:textId="77777777" w:rsidR="00BA7106" w:rsidRPr="00EC26CC" w:rsidRDefault="00BA7106" w:rsidP="00BA7106">
      <w:pPr>
        <w:rPr>
          <w:rFonts w:ascii="Georgia" w:hAnsi="Georgia" w:cs="Arial"/>
          <w:noProof/>
          <w:sz w:val="24"/>
          <w:szCs w:val="24"/>
        </w:rPr>
      </w:pPr>
      <w:r w:rsidRPr="00EC26CC">
        <w:rPr>
          <w:rFonts w:ascii="Georgia" w:hAnsi="Georgia" w:cs="Arial"/>
          <w:b/>
          <w:bCs/>
          <w:noProof/>
          <w:sz w:val="24"/>
          <w:szCs w:val="24"/>
        </w:rPr>
        <w:lastRenderedPageBreak/>
        <w:t>Brain regions and neuronal pathways</w:t>
      </w:r>
    </w:p>
    <w:p w14:paraId="3C6C905A" w14:textId="77777777" w:rsidR="00BA7106" w:rsidRPr="00EC26CC" w:rsidRDefault="00BA7106" w:rsidP="00BA7106">
      <w:pPr>
        <w:rPr>
          <w:rFonts w:ascii="Georgia" w:hAnsi="Georgia" w:cs="Arial"/>
          <w:noProof/>
          <w:sz w:val="24"/>
          <w:szCs w:val="24"/>
        </w:rPr>
      </w:pPr>
      <w:r w:rsidRPr="00EC26CC">
        <w:rPr>
          <w:rFonts w:ascii="Georgia" w:hAnsi="Georgia" w:cs="Arial"/>
          <w:noProof/>
          <w:sz w:val="24"/>
          <w:szCs w:val="24"/>
        </w:rPr>
        <w:t xml:space="preserve">Certain parts of the brain govern specific functions.  Sensory (blue), motor (orange) and visual cortex (yellow) highlight their specific functions.  The cerebellum (pink) controls coordination and the hippocampus (green) controls memory.  Nerve cells or neurons connect one area to another via pathways to send and integrate information. The distances that neurons extend can be short or long.  For example;  Let’s look at the reward pathway (orange). This pathway is activated when a person receives positive reinforcement for certain behaviors ("reward") as when a person takes an addictive drug.  As another example, point to the thalamus (magenta).  This structure receives information about pain coming from the body (magenta line within the spinal cord), and passes the information up to the cortex.  </w:t>
      </w:r>
    </w:p>
    <w:p w14:paraId="215980D9" w14:textId="77777777" w:rsidR="00BA7106" w:rsidRDefault="00BA7106" w:rsidP="004C2295">
      <w:pPr>
        <w:rPr>
          <w:rFonts w:ascii="Georgia" w:hAnsi="Georgia"/>
          <w:b/>
          <w:bCs/>
          <w:color w:val="000000"/>
          <w:sz w:val="28"/>
          <w:szCs w:val="28"/>
        </w:rPr>
      </w:pPr>
    </w:p>
    <w:p w14:paraId="33242DEB" w14:textId="0E025695" w:rsidR="00BA7106" w:rsidRDefault="00BA7106" w:rsidP="004C2295">
      <w:pPr>
        <w:rPr>
          <w:rFonts w:ascii="Georgia" w:hAnsi="Georgia"/>
          <w:b/>
          <w:bCs/>
          <w:color w:val="000000"/>
          <w:sz w:val="28"/>
          <w:szCs w:val="28"/>
        </w:rPr>
      </w:pPr>
      <w:r w:rsidRPr="00EC26CC">
        <w:rPr>
          <w:rFonts w:ascii="Georgia" w:hAnsi="Georgia"/>
          <w:noProof/>
        </w:rPr>
        <w:drawing>
          <wp:inline distT="0" distB="0" distL="0" distR="0" wp14:anchorId="0AC04D2D" wp14:editId="0E5D6FEC">
            <wp:extent cx="4942840" cy="3707130"/>
            <wp:effectExtent l="0" t="0" r="0" b="7620"/>
            <wp:docPr id="73797863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978636" name=""/>
                    <pic:cNvPicPr/>
                  </pic:nvPicPr>
                  <pic:blipFill>
                    <a:blip r:embed="rId7">
                      <a:extLst>
                        <a:ext uri="{96DAC541-7B7A-43D3-8B79-37D633B846F1}">
                          <asvg:svgBlip xmlns:asvg="http://schemas.microsoft.com/office/drawing/2016/SVG/main" r:embed="rId8"/>
                        </a:ext>
                      </a:extLst>
                    </a:blip>
                    <a:stretch>
                      <a:fillRect/>
                    </a:stretch>
                  </pic:blipFill>
                  <pic:spPr>
                    <a:xfrm>
                      <a:off x="0" y="0"/>
                      <a:ext cx="4945725" cy="3709294"/>
                    </a:xfrm>
                    <a:prstGeom prst="rect">
                      <a:avLst/>
                    </a:prstGeom>
                  </pic:spPr>
                </pic:pic>
              </a:graphicData>
            </a:graphic>
          </wp:inline>
        </w:drawing>
      </w:r>
    </w:p>
    <w:p w14:paraId="634EE771" w14:textId="77777777" w:rsidR="00BA7106" w:rsidRPr="00BA7106" w:rsidRDefault="00BA7106" w:rsidP="00BA7106">
      <w:pPr>
        <w:rPr>
          <w:rFonts w:ascii="Georgia" w:hAnsi="Georgia" w:cs="Arial"/>
          <w:b/>
          <w:bCs/>
          <w:sz w:val="32"/>
          <w:szCs w:val="32"/>
        </w:rPr>
      </w:pPr>
      <w:r w:rsidRPr="00BA7106">
        <w:rPr>
          <w:rFonts w:ascii="Georgia" w:hAnsi="Georgia" w:cs="Arial"/>
          <w:b/>
          <w:bCs/>
          <w:sz w:val="32"/>
          <w:szCs w:val="32"/>
        </w:rPr>
        <w:lastRenderedPageBreak/>
        <w:t>SUD as a Brain Disease</w:t>
      </w:r>
    </w:p>
    <w:p w14:paraId="6511D515" w14:textId="77777777" w:rsidR="00BA7106" w:rsidRPr="00EC26CC" w:rsidRDefault="00BA7106" w:rsidP="00BA7106">
      <w:pPr>
        <w:numPr>
          <w:ilvl w:val="0"/>
          <w:numId w:val="6"/>
        </w:numPr>
        <w:rPr>
          <w:rFonts w:ascii="Georgia" w:hAnsi="Georgia" w:cs="Arial"/>
          <w:sz w:val="24"/>
          <w:szCs w:val="24"/>
        </w:rPr>
      </w:pPr>
      <w:r w:rsidRPr="00EC26CC">
        <w:rPr>
          <w:rFonts w:ascii="Georgia" w:hAnsi="Georgia" w:cs="Arial"/>
          <w:sz w:val="24"/>
          <w:szCs w:val="24"/>
        </w:rPr>
        <w:t>Individuals with a SUD show physical changes in areas of the brain that are critical to judgment, decision-making, learning and memory, and behavior control</w:t>
      </w:r>
    </w:p>
    <w:p w14:paraId="78286A35" w14:textId="77777777" w:rsidR="00BA7106" w:rsidRPr="00EC26CC" w:rsidRDefault="00BA7106" w:rsidP="00BA7106">
      <w:pPr>
        <w:numPr>
          <w:ilvl w:val="0"/>
          <w:numId w:val="6"/>
        </w:numPr>
        <w:rPr>
          <w:rFonts w:ascii="Georgia" w:hAnsi="Georgia" w:cs="Arial"/>
          <w:sz w:val="24"/>
          <w:szCs w:val="24"/>
        </w:rPr>
      </w:pPr>
      <w:r w:rsidRPr="00EC26CC">
        <w:rPr>
          <w:rFonts w:ascii="Georgia" w:hAnsi="Georgia" w:cs="Arial"/>
          <w:sz w:val="24"/>
          <w:szCs w:val="24"/>
        </w:rPr>
        <w:t>Like other diseases (i.e. heart, liver) SUD disrupts the normal, healthy functioning of the underlying organ, in this case the brain</w:t>
      </w:r>
    </w:p>
    <w:p w14:paraId="417F5C74" w14:textId="77777777" w:rsidR="00BA7106" w:rsidRPr="00EC26CC" w:rsidRDefault="00BA7106" w:rsidP="00BA7106">
      <w:pPr>
        <w:numPr>
          <w:ilvl w:val="0"/>
          <w:numId w:val="6"/>
        </w:numPr>
        <w:rPr>
          <w:rFonts w:ascii="Georgia" w:hAnsi="Georgia" w:cs="Arial"/>
          <w:sz w:val="24"/>
          <w:szCs w:val="24"/>
        </w:rPr>
      </w:pPr>
      <w:r w:rsidRPr="00EC26CC">
        <w:rPr>
          <w:rFonts w:ascii="Georgia" w:hAnsi="Georgia" w:cs="Arial"/>
          <w:sz w:val="24"/>
          <w:szCs w:val="24"/>
        </w:rPr>
        <w:t>SUD is a disease which affects both brain and behavior</w:t>
      </w:r>
    </w:p>
    <w:p w14:paraId="4E0AA8E1" w14:textId="77777777" w:rsidR="00BA7106" w:rsidRPr="00EC26CC" w:rsidRDefault="00BA7106" w:rsidP="00BA7106">
      <w:pPr>
        <w:rPr>
          <w:rFonts w:ascii="Georgia" w:eastAsiaTheme="minorEastAsia" w:hAnsi="Georgia"/>
          <w:b/>
          <w:bCs/>
          <w:color w:val="000000" w:themeColor="text1"/>
          <w:kern w:val="24"/>
          <w:sz w:val="28"/>
          <w:szCs w:val="28"/>
          <w:u w:val="single"/>
        </w:rPr>
      </w:pPr>
    </w:p>
    <w:p w14:paraId="09FD984F" w14:textId="77777777" w:rsidR="00BA7106" w:rsidRPr="00EC26CC" w:rsidRDefault="00BA7106" w:rsidP="00BA7106">
      <w:pPr>
        <w:jc w:val="center"/>
        <w:rPr>
          <w:rFonts w:ascii="Georgia" w:eastAsiaTheme="minorEastAsia" w:hAnsi="Georgia"/>
          <w:b/>
          <w:bCs/>
          <w:color w:val="000000" w:themeColor="text1"/>
          <w:kern w:val="24"/>
          <w:sz w:val="24"/>
          <w:szCs w:val="24"/>
        </w:rPr>
      </w:pPr>
      <w:r w:rsidRPr="00EC26CC">
        <w:rPr>
          <w:rFonts w:ascii="Georgia" w:eastAsiaTheme="minorEastAsia" w:hAnsi="Georgia"/>
          <w:b/>
          <w:bCs/>
          <w:color w:val="000000" w:themeColor="text1"/>
          <w:kern w:val="24"/>
          <w:sz w:val="24"/>
          <w:szCs w:val="24"/>
          <w:u w:val="single"/>
        </w:rPr>
        <w:t>Is Drug Addiction a Disease?</w:t>
      </w:r>
    </w:p>
    <w:p w14:paraId="60C8B6A2" w14:textId="77777777" w:rsidR="00BA7106" w:rsidRPr="00EC26CC" w:rsidRDefault="00BA7106" w:rsidP="00BA7106">
      <w:pPr>
        <w:rPr>
          <w:rFonts w:ascii="Georgia" w:eastAsiaTheme="minorEastAsia" w:hAnsi="Georgia"/>
          <w:color w:val="000000" w:themeColor="text1"/>
          <w:kern w:val="24"/>
          <w:sz w:val="24"/>
          <w:szCs w:val="24"/>
        </w:rPr>
      </w:pPr>
      <w:r w:rsidRPr="00EC26CC">
        <w:rPr>
          <w:rFonts w:ascii="Georgia" w:eastAsiaTheme="minorEastAsia" w:hAnsi="Georgia"/>
          <w:color w:val="000000" w:themeColor="text1"/>
          <w:kern w:val="24"/>
          <w:sz w:val="24"/>
          <w:szCs w:val="24"/>
        </w:rPr>
        <w:t>“Addiction is a chronic, relapsing disease that affects the brain and causes compulsive drug seeking and use despite negative consequences.”</w:t>
      </w:r>
    </w:p>
    <w:p w14:paraId="0F135DF0" w14:textId="77777777" w:rsidR="00BA7106" w:rsidRPr="00EC26CC" w:rsidRDefault="00BA7106" w:rsidP="00BA7106">
      <w:pPr>
        <w:rPr>
          <w:rFonts w:ascii="Georgia" w:eastAsiaTheme="minorEastAsia" w:hAnsi="Georgia"/>
          <w:color w:val="000000" w:themeColor="text1"/>
          <w:kern w:val="24"/>
          <w:sz w:val="24"/>
          <w:szCs w:val="24"/>
        </w:rPr>
      </w:pPr>
      <w:r w:rsidRPr="00EC26CC">
        <w:rPr>
          <w:rFonts w:ascii="Georgia" w:eastAsiaTheme="minorEastAsia" w:hAnsi="Georgia"/>
          <w:color w:val="000000" w:themeColor="text1"/>
          <w:kern w:val="24"/>
          <w:sz w:val="24"/>
          <w:szCs w:val="24"/>
        </w:rPr>
        <w:t xml:space="preserve">“Addiction is considered a brain </w:t>
      </w:r>
      <w:proofErr w:type="gramStart"/>
      <w:r w:rsidRPr="00EC26CC">
        <w:rPr>
          <w:rFonts w:ascii="Georgia" w:eastAsiaTheme="minorEastAsia" w:hAnsi="Georgia"/>
          <w:color w:val="000000" w:themeColor="text1"/>
          <w:kern w:val="24"/>
          <w:sz w:val="24"/>
          <w:szCs w:val="24"/>
        </w:rPr>
        <w:t>disease  because</w:t>
      </w:r>
      <w:proofErr w:type="gramEnd"/>
      <w:r w:rsidRPr="00EC26CC">
        <w:rPr>
          <w:rFonts w:ascii="Georgia" w:eastAsiaTheme="minorEastAsia" w:hAnsi="Georgia"/>
          <w:color w:val="000000" w:themeColor="text1"/>
          <w:kern w:val="24"/>
          <w:sz w:val="24"/>
          <w:szCs w:val="24"/>
        </w:rPr>
        <w:t xml:space="preserve"> drugs change the brain – in </w:t>
      </w:r>
      <w:r w:rsidRPr="00EC26CC">
        <w:rPr>
          <w:rFonts w:ascii="Georgia" w:eastAsiaTheme="minorEastAsia" w:hAnsi="Georgia"/>
          <w:color w:val="000000" w:themeColor="text1"/>
          <w:kern w:val="24"/>
          <w:sz w:val="24"/>
          <w:szCs w:val="24"/>
          <w:u w:val="single"/>
        </w:rPr>
        <w:t>structure</w:t>
      </w:r>
      <w:r w:rsidRPr="00EC26CC">
        <w:rPr>
          <w:rFonts w:ascii="Georgia" w:eastAsiaTheme="minorEastAsia" w:hAnsi="Georgia"/>
          <w:color w:val="000000" w:themeColor="text1"/>
          <w:kern w:val="24"/>
          <w:sz w:val="24"/>
          <w:szCs w:val="24"/>
        </w:rPr>
        <w:t xml:space="preserve"> and in </w:t>
      </w:r>
      <w:r w:rsidRPr="00EC26CC">
        <w:rPr>
          <w:rFonts w:ascii="Georgia" w:eastAsiaTheme="minorEastAsia" w:hAnsi="Georgia"/>
          <w:color w:val="000000" w:themeColor="text1"/>
          <w:kern w:val="24"/>
          <w:sz w:val="24"/>
          <w:szCs w:val="24"/>
          <w:u w:val="single"/>
        </w:rPr>
        <w:t>function</w:t>
      </w:r>
      <w:r w:rsidRPr="00EC26CC">
        <w:rPr>
          <w:rFonts w:ascii="Georgia" w:eastAsiaTheme="minorEastAsia" w:hAnsi="Georgia"/>
          <w:color w:val="000000" w:themeColor="text1"/>
          <w:kern w:val="24"/>
          <w:sz w:val="24"/>
          <w:szCs w:val="24"/>
        </w:rPr>
        <w:t>. It is true that for most people the initial decision to take a drug is voluntary.”</w:t>
      </w:r>
    </w:p>
    <w:p w14:paraId="7507880A" w14:textId="77777777" w:rsidR="00BA7106" w:rsidRPr="00EC26CC" w:rsidRDefault="00BA7106" w:rsidP="00BA7106">
      <w:pPr>
        <w:rPr>
          <w:rFonts w:ascii="Georgia" w:eastAsiaTheme="minorEastAsia" w:hAnsi="Georgia"/>
          <w:color w:val="000000" w:themeColor="text1"/>
          <w:kern w:val="24"/>
          <w:sz w:val="24"/>
          <w:szCs w:val="24"/>
        </w:rPr>
      </w:pPr>
      <w:r w:rsidRPr="00EC26CC">
        <w:rPr>
          <w:rFonts w:ascii="Georgia" w:eastAsiaTheme="minorEastAsia" w:hAnsi="Georgia"/>
          <w:color w:val="000000" w:themeColor="text1"/>
          <w:kern w:val="24"/>
          <w:sz w:val="24"/>
          <w:szCs w:val="24"/>
        </w:rPr>
        <w:t xml:space="preserve">“Over time drug abuse can cause changes to the brain that may erode a person’s </w:t>
      </w:r>
      <w:proofErr w:type="spellStart"/>
      <w:r w:rsidRPr="00EC26CC">
        <w:rPr>
          <w:rFonts w:ascii="Georgia" w:eastAsiaTheme="minorEastAsia" w:hAnsi="Georgia"/>
          <w:color w:val="000000" w:themeColor="text1"/>
          <w:kern w:val="24"/>
          <w:sz w:val="24"/>
          <w:szCs w:val="24"/>
        </w:rPr>
        <w:t>self control</w:t>
      </w:r>
      <w:proofErr w:type="spellEnd"/>
      <w:r w:rsidRPr="00EC26CC">
        <w:rPr>
          <w:rFonts w:ascii="Georgia" w:eastAsiaTheme="minorEastAsia" w:hAnsi="Georgia"/>
          <w:color w:val="000000" w:themeColor="text1"/>
          <w:kern w:val="24"/>
          <w:sz w:val="24"/>
          <w:szCs w:val="24"/>
        </w:rPr>
        <w:t xml:space="preserve"> and ability to make sound decisions, while sending intense impulses to take drugs.”</w:t>
      </w:r>
    </w:p>
    <w:p w14:paraId="3CFAEF41" w14:textId="77777777" w:rsidR="00BA7106" w:rsidRPr="00EC26CC" w:rsidRDefault="00BA7106" w:rsidP="00BA7106">
      <w:pPr>
        <w:rPr>
          <w:rFonts w:ascii="Georgia" w:eastAsiaTheme="minorEastAsia" w:hAnsi="Georgia"/>
          <w:color w:val="000000" w:themeColor="text1"/>
          <w:kern w:val="24"/>
          <w:sz w:val="28"/>
          <w:szCs w:val="28"/>
        </w:rPr>
      </w:pPr>
      <w:r w:rsidRPr="00EC26CC">
        <w:rPr>
          <w:rFonts w:ascii="Georgia" w:eastAsiaTheme="minorEastAsia" w:hAnsi="Georgia"/>
          <w:color w:val="000000" w:themeColor="text1"/>
          <w:kern w:val="24"/>
          <w:sz w:val="28"/>
          <w:szCs w:val="28"/>
        </w:rPr>
        <w:t>(NIDA 2007-2008)</w:t>
      </w:r>
    </w:p>
    <w:p w14:paraId="66169B7F" w14:textId="77777777" w:rsidR="00BA7106" w:rsidRDefault="00BA7106" w:rsidP="004C2295">
      <w:pPr>
        <w:rPr>
          <w:rFonts w:ascii="Georgia" w:hAnsi="Georgia"/>
          <w:b/>
          <w:bCs/>
          <w:color w:val="000000"/>
          <w:sz w:val="28"/>
          <w:szCs w:val="28"/>
        </w:rPr>
      </w:pPr>
    </w:p>
    <w:p w14:paraId="31557639" w14:textId="3519C55F" w:rsidR="00BA7106" w:rsidRDefault="00BA7106" w:rsidP="004C2295">
      <w:pPr>
        <w:rPr>
          <w:rFonts w:ascii="Georgia" w:hAnsi="Georgia"/>
          <w:b/>
          <w:bCs/>
          <w:color w:val="000000"/>
          <w:sz w:val="28"/>
          <w:szCs w:val="28"/>
        </w:rPr>
      </w:pPr>
      <w:r w:rsidRPr="00EC26CC">
        <w:rPr>
          <w:rFonts w:ascii="Georgia" w:hAnsi="Georgia" w:cs="Arial"/>
          <w:noProof/>
          <w:sz w:val="24"/>
          <w:szCs w:val="24"/>
        </w:rPr>
        <w:lastRenderedPageBreak/>
        <w:drawing>
          <wp:inline distT="0" distB="0" distL="0" distR="0" wp14:anchorId="57A35C42" wp14:editId="31173FEC">
            <wp:extent cx="5886450" cy="4419600"/>
            <wp:effectExtent l="0" t="0" r="0" b="0"/>
            <wp:docPr id="105166630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666308" name="Graphic 1051666308"/>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5886450" cy="4419600"/>
                    </a:xfrm>
                    <a:prstGeom prst="rect">
                      <a:avLst/>
                    </a:prstGeom>
                  </pic:spPr>
                </pic:pic>
              </a:graphicData>
            </a:graphic>
          </wp:inline>
        </w:drawing>
      </w:r>
      <w:r w:rsidRPr="00EC26CC">
        <w:rPr>
          <w:rFonts w:ascii="Georgia" w:hAnsi="Georgia" w:cs="Arial"/>
          <w:noProof/>
          <w:sz w:val="24"/>
          <w:szCs w:val="24"/>
        </w:rPr>
        <w:lastRenderedPageBreak/>
        <w:drawing>
          <wp:inline distT="0" distB="0" distL="0" distR="0" wp14:anchorId="38B59F69" wp14:editId="2AB14714">
            <wp:extent cx="5943600" cy="4457700"/>
            <wp:effectExtent l="0" t="0" r="0" b="0"/>
            <wp:docPr id="104276218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62189" name="Graphic 1042762189"/>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5943600" cy="4457700"/>
                    </a:xfrm>
                    <a:prstGeom prst="rect">
                      <a:avLst/>
                    </a:prstGeom>
                  </pic:spPr>
                </pic:pic>
              </a:graphicData>
            </a:graphic>
          </wp:inline>
        </w:drawing>
      </w:r>
    </w:p>
    <w:p w14:paraId="0076C969" w14:textId="77777777" w:rsidR="00BA7106" w:rsidRPr="00BA7106" w:rsidRDefault="00BA7106" w:rsidP="00BA7106">
      <w:pPr>
        <w:rPr>
          <w:rFonts w:ascii="Georgia" w:hAnsi="Georgia"/>
          <w:b/>
          <w:bCs/>
          <w:color w:val="000000"/>
          <w:sz w:val="28"/>
          <w:szCs w:val="28"/>
          <w:u w:val="single"/>
        </w:rPr>
      </w:pPr>
    </w:p>
    <w:p w14:paraId="41408595" w14:textId="77777777" w:rsidR="00BA7106" w:rsidRDefault="00BA7106" w:rsidP="00BA7106">
      <w:pPr>
        <w:rPr>
          <w:rFonts w:ascii="Georgia" w:hAnsi="Georgia" w:cs="Arial"/>
          <w:b/>
          <w:bCs/>
          <w:sz w:val="40"/>
          <w:szCs w:val="40"/>
          <w:u w:val="single"/>
        </w:rPr>
      </w:pPr>
    </w:p>
    <w:p w14:paraId="49A314B4" w14:textId="77777777" w:rsidR="00BA7106" w:rsidRDefault="00BA7106" w:rsidP="00BA7106">
      <w:pPr>
        <w:rPr>
          <w:rFonts w:ascii="Georgia" w:hAnsi="Georgia" w:cs="Arial"/>
          <w:b/>
          <w:bCs/>
          <w:sz w:val="40"/>
          <w:szCs w:val="40"/>
          <w:u w:val="single"/>
        </w:rPr>
      </w:pPr>
    </w:p>
    <w:p w14:paraId="54CDCB4B" w14:textId="63518689" w:rsidR="00BA7106" w:rsidRPr="00BA7106" w:rsidRDefault="00BA7106" w:rsidP="00BA7106">
      <w:pPr>
        <w:rPr>
          <w:rFonts w:ascii="Georgia" w:hAnsi="Georgia" w:cs="Arial"/>
          <w:b/>
          <w:bCs/>
          <w:sz w:val="40"/>
          <w:szCs w:val="40"/>
          <w:u w:val="single"/>
        </w:rPr>
      </w:pPr>
      <w:r w:rsidRPr="00BA7106">
        <w:rPr>
          <w:rFonts w:ascii="Georgia" w:hAnsi="Georgia" w:cs="Arial"/>
          <w:b/>
          <w:bCs/>
          <w:sz w:val="40"/>
          <w:szCs w:val="40"/>
          <w:u w:val="single"/>
        </w:rPr>
        <w:lastRenderedPageBreak/>
        <w:t>What Is Dopamine?</w:t>
      </w:r>
    </w:p>
    <w:p w14:paraId="75FCE9DD" w14:textId="77777777" w:rsidR="00BA7106" w:rsidRPr="00EC26CC" w:rsidRDefault="00BA7106" w:rsidP="00BA7106">
      <w:pPr>
        <w:numPr>
          <w:ilvl w:val="0"/>
          <w:numId w:val="7"/>
        </w:numPr>
        <w:rPr>
          <w:rFonts w:ascii="Georgia" w:hAnsi="Georgia" w:cs="Arial"/>
          <w:sz w:val="24"/>
          <w:szCs w:val="24"/>
        </w:rPr>
      </w:pPr>
      <w:r w:rsidRPr="00EC26CC">
        <w:rPr>
          <w:rFonts w:ascii="Georgia" w:hAnsi="Georgia" w:cs="Arial"/>
          <w:i/>
          <w:iCs/>
          <w:sz w:val="24"/>
          <w:szCs w:val="24"/>
        </w:rPr>
        <w:t xml:space="preserve">A hormone </w:t>
      </w:r>
    </w:p>
    <w:p w14:paraId="02A4B987" w14:textId="77777777" w:rsidR="00BA7106" w:rsidRPr="00EC26CC" w:rsidRDefault="00BA7106" w:rsidP="00BA7106">
      <w:pPr>
        <w:numPr>
          <w:ilvl w:val="0"/>
          <w:numId w:val="7"/>
        </w:numPr>
        <w:rPr>
          <w:rFonts w:ascii="Georgia" w:hAnsi="Georgia" w:cs="Arial"/>
          <w:sz w:val="24"/>
          <w:szCs w:val="24"/>
        </w:rPr>
      </w:pPr>
      <w:r w:rsidRPr="00EC26CC">
        <w:rPr>
          <w:rFonts w:ascii="Georgia" w:hAnsi="Georgia" w:cs="Arial"/>
          <w:i/>
          <w:iCs/>
          <w:sz w:val="24"/>
          <w:szCs w:val="24"/>
        </w:rPr>
        <w:t>A neurotransmitter</w:t>
      </w:r>
    </w:p>
    <w:p w14:paraId="046E1570" w14:textId="77777777" w:rsidR="00BA7106" w:rsidRPr="00EC26CC" w:rsidRDefault="00BA7106" w:rsidP="00BA7106">
      <w:pPr>
        <w:ind w:left="720"/>
        <w:rPr>
          <w:rFonts w:ascii="Georgia" w:hAnsi="Georgia" w:cs="Arial"/>
          <w:sz w:val="24"/>
          <w:szCs w:val="24"/>
        </w:rPr>
      </w:pPr>
      <w:r w:rsidRPr="00EC26CC">
        <w:rPr>
          <w:rFonts w:ascii="Georgia" w:hAnsi="Georgia" w:cs="Arial"/>
          <w:sz w:val="24"/>
          <w:szCs w:val="24"/>
        </w:rPr>
        <w:t xml:space="preserve"> </w:t>
      </w:r>
      <w:r w:rsidRPr="00EC26CC">
        <w:rPr>
          <w:rFonts w:ascii="Georgia" w:hAnsi="Georgia" w:cs="Arial"/>
          <w:sz w:val="24"/>
          <w:szCs w:val="24"/>
          <w:u w:val="single"/>
        </w:rPr>
        <w:t>Working Normally</w:t>
      </w:r>
      <w:r w:rsidRPr="00EC26CC">
        <w:rPr>
          <w:rFonts w:ascii="Georgia" w:hAnsi="Georgia" w:cs="Arial"/>
          <w:sz w:val="24"/>
          <w:szCs w:val="24"/>
        </w:rPr>
        <w:t xml:space="preserve">, it produces feelings of    </w:t>
      </w:r>
      <w:r w:rsidRPr="00EC26CC">
        <w:rPr>
          <w:rFonts w:ascii="Georgia" w:hAnsi="Georgia" w:cs="Arial"/>
          <w:sz w:val="24"/>
          <w:szCs w:val="24"/>
        </w:rPr>
        <w:br/>
        <w:t xml:space="preserve">    pleasure and is involved in decision </w:t>
      </w:r>
      <w:r w:rsidRPr="00EC26CC">
        <w:rPr>
          <w:rFonts w:ascii="Georgia" w:hAnsi="Georgia" w:cs="Arial"/>
          <w:sz w:val="24"/>
          <w:szCs w:val="24"/>
        </w:rPr>
        <w:br/>
        <w:t xml:space="preserve">    making.</w:t>
      </w:r>
    </w:p>
    <w:p w14:paraId="0E390F4F" w14:textId="77777777" w:rsidR="00BA7106" w:rsidRPr="00EC26CC" w:rsidRDefault="00BA7106" w:rsidP="00BA7106">
      <w:pPr>
        <w:ind w:left="720"/>
        <w:rPr>
          <w:rFonts w:ascii="Georgia" w:hAnsi="Georgia" w:cs="Arial"/>
          <w:sz w:val="24"/>
          <w:szCs w:val="24"/>
        </w:rPr>
      </w:pPr>
      <w:r w:rsidRPr="00EC26CC">
        <w:rPr>
          <w:rFonts w:ascii="Georgia" w:hAnsi="Georgia" w:cs="Arial"/>
          <w:sz w:val="24"/>
          <w:szCs w:val="24"/>
        </w:rPr>
        <w:t xml:space="preserve"> </w:t>
      </w:r>
      <w:r w:rsidRPr="00EC26CC">
        <w:rPr>
          <w:rFonts w:ascii="Georgia" w:hAnsi="Georgia" w:cs="Arial"/>
          <w:sz w:val="24"/>
          <w:szCs w:val="24"/>
          <w:u w:val="single"/>
        </w:rPr>
        <w:t>Working Abnormally</w:t>
      </w:r>
      <w:r w:rsidRPr="00EC26CC">
        <w:rPr>
          <w:rFonts w:ascii="Georgia" w:hAnsi="Georgia" w:cs="Arial"/>
          <w:sz w:val="24"/>
          <w:szCs w:val="24"/>
        </w:rPr>
        <w:t xml:space="preserve">, leads to cravings, </w:t>
      </w:r>
      <w:r w:rsidRPr="00EC26CC">
        <w:rPr>
          <w:rFonts w:ascii="Georgia" w:hAnsi="Georgia" w:cs="Arial"/>
          <w:sz w:val="24"/>
          <w:szCs w:val="24"/>
        </w:rPr>
        <w:br/>
        <w:t xml:space="preserve">   depression, difficulties with decision </w:t>
      </w:r>
      <w:r w:rsidRPr="00EC26CC">
        <w:rPr>
          <w:rFonts w:ascii="Georgia" w:hAnsi="Georgia" w:cs="Arial"/>
          <w:sz w:val="24"/>
          <w:szCs w:val="24"/>
        </w:rPr>
        <w:br/>
        <w:t xml:space="preserve">   making and memory problems. </w:t>
      </w:r>
    </w:p>
    <w:p w14:paraId="3E0CF4D9" w14:textId="77777777" w:rsidR="00BA7106" w:rsidRPr="00EC26CC" w:rsidRDefault="00BA7106" w:rsidP="00BA7106">
      <w:pPr>
        <w:numPr>
          <w:ilvl w:val="0"/>
          <w:numId w:val="8"/>
        </w:numPr>
        <w:rPr>
          <w:rFonts w:ascii="Georgia" w:hAnsi="Georgia" w:cs="Arial"/>
          <w:sz w:val="24"/>
          <w:szCs w:val="24"/>
        </w:rPr>
      </w:pPr>
      <w:r w:rsidRPr="00EC26CC">
        <w:rPr>
          <w:rFonts w:ascii="Georgia" w:hAnsi="Georgia" w:cs="Arial"/>
          <w:sz w:val="24"/>
          <w:szCs w:val="24"/>
        </w:rPr>
        <w:t>Many substances share a common action:  they act on the brain’s reward system.</w:t>
      </w:r>
    </w:p>
    <w:p w14:paraId="121A0B67" w14:textId="77777777" w:rsidR="00BA7106" w:rsidRPr="00EC26CC" w:rsidRDefault="00BA7106" w:rsidP="00BA7106">
      <w:pPr>
        <w:numPr>
          <w:ilvl w:val="0"/>
          <w:numId w:val="8"/>
        </w:numPr>
        <w:rPr>
          <w:rFonts w:ascii="Georgia" w:hAnsi="Georgia" w:cs="Arial"/>
          <w:sz w:val="24"/>
          <w:szCs w:val="24"/>
        </w:rPr>
      </w:pPr>
      <w:r w:rsidRPr="00EC26CC">
        <w:rPr>
          <w:rFonts w:ascii="Georgia" w:hAnsi="Georgia" w:cs="Arial"/>
          <w:sz w:val="24"/>
          <w:szCs w:val="24"/>
        </w:rPr>
        <w:t xml:space="preserve">Within that system, most all substances share the ability to increase the levels of dopamine. </w:t>
      </w:r>
    </w:p>
    <w:p w14:paraId="0C34330E" w14:textId="77777777" w:rsidR="00BA7106" w:rsidRPr="00EC26CC" w:rsidRDefault="00BA7106" w:rsidP="00BA7106">
      <w:pPr>
        <w:numPr>
          <w:ilvl w:val="0"/>
          <w:numId w:val="8"/>
        </w:numPr>
        <w:rPr>
          <w:rFonts w:ascii="Georgia" w:hAnsi="Georgia" w:cs="Arial"/>
          <w:sz w:val="24"/>
          <w:szCs w:val="24"/>
        </w:rPr>
      </w:pPr>
      <w:r w:rsidRPr="00EC26CC">
        <w:rPr>
          <w:rFonts w:ascii="Georgia" w:hAnsi="Georgia" w:cs="Arial"/>
          <w:sz w:val="24"/>
          <w:szCs w:val="24"/>
        </w:rPr>
        <w:t>The dopamine neurotransmitters job is to produce feelings of pleasure -this accounts for the rewarding (pleasurable) effects of drug use</w:t>
      </w:r>
    </w:p>
    <w:p w14:paraId="4997623F" w14:textId="77777777" w:rsidR="00BA7106" w:rsidRPr="00EC26CC" w:rsidRDefault="00BA7106" w:rsidP="00BA7106">
      <w:pPr>
        <w:numPr>
          <w:ilvl w:val="0"/>
          <w:numId w:val="8"/>
        </w:numPr>
        <w:rPr>
          <w:rFonts w:ascii="Georgia" w:hAnsi="Georgia" w:cs="Arial"/>
          <w:sz w:val="24"/>
          <w:szCs w:val="24"/>
        </w:rPr>
      </w:pPr>
      <w:r w:rsidRPr="00EC26CC">
        <w:rPr>
          <w:rFonts w:ascii="Georgia" w:hAnsi="Georgia" w:cs="Arial"/>
          <w:sz w:val="24"/>
          <w:szCs w:val="24"/>
        </w:rPr>
        <w:t>Some substances release 2 to 10 times the amount of dopamine that natural rewards do.</w:t>
      </w:r>
    </w:p>
    <w:p w14:paraId="4FA0F3A3" w14:textId="77777777" w:rsidR="00BA7106" w:rsidRPr="00EC26CC" w:rsidRDefault="00BA7106" w:rsidP="00BA7106">
      <w:pPr>
        <w:numPr>
          <w:ilvl w:val="0"/>
          <w:numId w:val="8"/>
        </w:numPr>
        <w:rPr>
          <w:rFonts w:ascii="Georgia" w:hAnsi="Georgia" w:cs="Arial"/>
          <w:sz w:val="24"/>
          <w:szCs w:val="24"/>
        </w:rPr>
      </w:pPr>
      <w:r w:rsidRPr="00EC26CC">
        <w:rPr>
          <w:rFonts w:ascii="Georgia" w:hAnsi="Georgia" w:cs="Arial"/>
          <w:sz w:val="24"/>
          <w:szCs w:val="24"/>
        </w:rPr>
        <w:t>This can occur immediately (depending on route of administration) and can last longer than those produced by natural rewards</w:t>
      </w:r>
    </w:p>
    <w:p w14:paraId="6CAF8B81" w14:textId="77777777" w:rsidR="00BA7106" w:rsidRPr="00EC26CC" w:rsidRDefault="00BA7106" w:rsidP="00BA7106">
      <w:pPr>
        <w:numPr>
          <w:ilvl w:val="0"/>
          <w:numId w:val="8"/>
        </w:numPr>
        <w:rPr>
          <w:rFonts w:ascii="Georgia" w:hAnsi="Georgia" w:cs="Arial"/>
          <w:sz w:val="24"/>
          <w:szCs w:val="24"/>
        </w:rPr>
      </w:pPr>
      <w:r w:rsidRPr="00EC26CC">
        <w:rPr>
          <w:rFonts w:ascii="Georgia" w:hAnsi="Georgia" w:cs="Arial"/>
          <w:sz w:val="24"/>
          <w:szCs w:val="24"/>
        </w:rPr>
        <w:t>The effects of substances on the pleasure circuit dwarfs those produced by naturally rewarding behaviors.</w:t>
      </w:r>
    </w:p>
    <w:p w14:paraId="2587C528" w14:textId="77777777" w:rsidR="00BA7106" w:rsidRPr="00EC26CC" w:rsidRDefault="00BA7106" w:rsidP="00BA7106">
      <w:pPr>
        <w:numPr>
          <w:ilvl w:val="0"/>
          <w:numId w:val="8"/>
        </w:numPr>
        <w:rPr>
          <w:rFonts w:ascii="Georgia" w:hAnsi="Georgia" w:cs="Arial"/>
          <w:sz w:val="24"/>
          <w:szCs w:val="24"/>
        </w:rPr>
      </w:pPr>
      <w:r w:rsidRPr="00EC26CC">
        <w:rPr>
          <w:rFonts w:ascii="Georgia" w:hAnsi="Georgia" w:cs="Arial"/>
          <w:sz w:val="24"/>
          <w:szCs w:val="24"/>
        </w:rPr>
        <w:t>The effect of such a powerful reward strongly motivates people to use again and again.</w:t>
      </w:r>
    </w:p>
    <w:p w14:paraId="64A35B95" w14:textId="77777777" w:rsidR="00BA7106" w:rsidRPr="00EC26CC" w:rsidRDefault="00BA7106" w:rsidP="00BA7106">
      <w:pPr>
        <w:numPr>
          <w:ilvl w:val="0"/>
          <w:numId w:val="8"/>
        </w:numPr>
        <w:rPr>
          <w:rFonts w:ascii="Georgia" w:hAnsi="Georgia" w:cs="Arial"/>
          <w:sz w:val="24"/>
          <w:szCs w:val="24"/>
        </w:rPr>
      </w:pPr>
      <w:r w:rsidRPr="00EC26CC">
        <w:rPr>
          <w:rFonts w:ascii="Georgia" w:hAnsi="Georgia" w:cs="Arial"/>
          <w:sz w:val="24"/>
          <w:szCs w:val="24"/>
        </w:rPr>
        <w:t>This reinforces our learning</w:t>
      </w:r>
    </w:p>
    <w:p w14:paraId="69FD4AFA" w14:textId="77777777" w:rsidR="00BA7106" w:rsidRPr="00EC26CC" w:rsidRDefault="00BA7106" w:rsidP="00BA7106">
      <w:pPr>
        <w:numPr>
          <w:ilvl w:val="0"/>
          <w:numId w:val="8"/>
        </w:numPr>
        <w:rPr>
          <w:rFonts w:ascii="Georgia" w:hAnsi="Georgia" w:cs="Arial"/>
          <w:sz w:val="24"/>
          <w:szCs w:val="24"/>
        </w:rPr>
      </w:pPr>
      <w:r w:rsidRPr="00EC26CC">
        <w:rPr>
          <w:rFonts w:ascii="Georgia" w:hAnsi="Georgia" w:cs="Arial"/>
          <w:sz w:val="24"/>
          <w:szCs w:val="24"/>
        </w:rPr>
        <w:t xml:space="preserve">The brain will adjust the natural production of dopamine neurotransmitters. </w:t>
      </w:r>
    </w:p>
    <w:p w14:paraId="35324F95" w14:textId="77777777" w:rsidR="00BA7106" w:rsidRPr="00EC26CC" w:rsidRDefault="00BA7106" w:rsidP="00BA7106">
      <w:pPr>
        <w:numPr>
          <w:ilvl w:val="0"/>
          <w:numId w:val="8"/>
        </w:numPr>
        <w:rPr>
          <w:rFonts w:ascii="Georgia" w:hAnsi="Georgia" w:cs="Arial"/>
          <w:sz w:val="24"/>
          <w:szCs w:val="24"/>
        </w:rPr>
      </w:pPr>
      <w:r w:rsidRPr="00EC26CC">
        <w:rPr>
          <w:rFonts w:ascii="Georgia" w:hAnsi="Georgia" w:cs="Arial"/>
          <w:sz w:val="24"/>
          <w:szCs w:val="24"/>
        </w:rPr>
        <w:t>As dopamine decreases – ability for pleasure decreases</w:t>
      </w:r>
    </w:p>
    <w:p w14:paraId="6623DD25" w14:textId="77777777" w:rsidR="00BA7106" w:rsidRPr="00EC26CC" w:rsidRDefault="00BA7106" w:rsidP="00BA7106">
      <w:pPr>
        <w:numPr>
          <w:ilvl w:val="0"/>
          <w:numId w:val="8"/>
        </w:numPr>
        <w:rPr>
          <w:rFonts w:ascii="Georgia" w:hAnsi="Georgia" w:cs="Arial"/>
          <w:sz w:val="24"/>
          <w:szCs w:val="24"/>
        </w:rPr>
      </w:pPr>
      <w:r w:rsidRPr="00EC26CC">
        <w:rPr>
          <w:rFonts w:ascii="Georgia" w:hAnsi="Georgia" w:cs="Arial"/>
          <w:sz w:val="24"/>
          <w:szCs w:val="24"/>
        </w:rPr>
        <w:t>This creates “tolerance” – need to take more of a substance to get the same effect.</w:t>
      </w:r>
    </w:p>
    <w:p w14:paraId="08E7C25D" w14:textId="77777777" w:rsidR="00BA7106" w:rsidRPr="00BA7106" w:rsidRDefault="00BA7106" w:rsidP="00BA7106">
      <w:pPr>
        <w:rPr>
          <w:rFonts w:ascii="Georgia" w:hAnsi="Georgia" w:cs="Arial"/>
          <w:b/>
          <w:bCs/>
          <w:sz w:val="40"/>
          <w:szCs w:val="40"/>
          <w:u w:val="single"/>
        </w:rPr>
      </w:pPr>
      <w:r w:rsidRPr="00BA7106">
        <w:rPr>
          <w:rFonts w:ascii="Georgia" w:hAnsi="Georgia" w:cs="Arial"/>
          <w:b/>
          <w:bCs/>
          <w:sz w:val="40"/>
          <w:szCs w:val="40"/>
          <w:u w:val="single"/>
        </w:rPr>
        <w:lastRenderedPageBreak/>
        <w:t>Craving</w:t>
      </w:r>
    </w:p>
    <w:p w14:paraId="3E182F2B" w14:textId="77777777" w:rsidR="00BA7106" w:rsidRPr="00EC26CC" w:rsidRDefault="00BA7106" w:rsidP="00BA7106">
      <w:pPr>
        <w:numPr>
          <w:ilvl w:val="0"/>
          <w:numId w:val="9"/>
        </w:numPr>
        <w:rPr>
          <w:rFonts w:ascii="Georgia" w:hAnsi="Georgia" w:cs="Arial"/>
          <w:sz w:val="24"/>
          <w:szCs w:val="24"/>
        </w:rPr>
      </w:pPr>
      <w:r w:rsidRPr="00EC26CC">
        <w:rPr>
          <w:rFonts w:ascii="Georgia" w:hAnsi="Georgia" w:cs="Arial"/>
          <w:sz w:val="24"/>
          <w:szCs w:val="24"/>
        </w:rPr>
        <w:t xml:space="preserve">The brains of addicted people “have been modified by the drug in such a way that the absence of the drug makes a signal to their brain that is equivalent to the signal of when you are </w:t>
      </w:r>
      <w:proofErr w:type="gramStart"/>
      <w:r w:rsidRPr="00EC26CC">
        <w:rPr>
          <w:rFonts w:ascii="Georgia" w:hAnsi="Georgia" w:cs="Arial"/>
          <w:sz w:val="24"/>
          <w:szCs w:val="24"/>
        </w:rPr>
        <w:t>starving”  It</w:t>
      </w:r>
      <w:proofErr w:type="gramEnd"/>
      <w:r w:rsidRPr="00EC26CC">
        <w:rPr>
          <w:rFonts w:ascii="Georgia" w:hAnsi="Georgia" w:cs="Arial"/>
          <w:sz w:val="24"/>
          <w:szCs w:val="24"/>
        </w:rPr>
        <w:t xml:space="preserve"> is “as if the individual was in a state of deprivation, where taking the drug is indispensable for survival.  It’s as powerful as that.”</w:t>
      </w:r>
    </w:p>
    <w:p w14:paraId="40D6661A" w14:textId="77777777" w:rsidR="00BA7106" w:rsidRPr="00EC26CC" w:rsidRDefault="00BA7106" w:rsidP="00BA7106">
      <w:pPr>
        <w:ind w:left="2160"/>
        <w:rPr>
          <w:rFonts w:ascii="Georgia" w:hAnsi="Georgia" w:cs="Arial"/>
          <w:sz w:val="24"/>
          <w:szCs w:val="24"/>
        </w:rPr>
      </w:pPr>
      <w:r w:rsidRPr="00EC26CC">
        <w:rPr>
          <w:rFonts w:ascii="Georgia" w:hAnsi="Georgia" w:cs="Arial"/>
          <w:sz w:val="24"/>
          <w:szCs w:val="24"/>
        </w:rPr>
        <w:t>Dr. Nora Volkow, National Institute on Drug Abuse Director</w:t>
      </w:r>
    </w:p>
    <w:p w14:paraId="7C17D958" w14:textId="77777777" w:rsidR="00BA7106" w:rsidRPr="00EC26CC" w:rsidRDefault="00BA7106" w:rsidP="00BA7106">
      <w:pPr>
        <w:numPr>
          <w:ilvl w:val="0"/>
          <w:numId w:val="10"/>
        </w:numPr>
        <w:rPr>
          <w:rFonts w:ascii="Georgia" w:hAnsi="Georgia" w:cs="Arial"/>
          <w:sz w:val="24"/>
          <w:szCs w:val="24"/>
        </w:rPr>
      </w:pPr>
      <w:r w:rsidRPr="00EC26CC">
        <w:rPr>
          <w:rFonts w:ascii="Georgia" w:hAnsi="Georgia" w:cs="Arial"/>
          <w:sz w:val="24"/>
          <w:szCs w:val="24"/>
        </w:rPr>
        <w:t>Stopping drug use is difficult because of the changes the drugs have caused in the brain.</w:t>
      </w:r>
    </w:p>
    <w:p w14:paraId="39FA065F" w14:textId="77777777" w:rsidR="00BA7106" w:rsidRPr="00EC26CC" w:rsidRDefault="00BA7106" w:rsidP="00BA7106">
      <w:pPr>
        <w:numPr>
          <w:ilvl w:val="0"/>
          <w:numId w:val="10"/>
        </w:numPr>
        <w:rPr>
          <w:rFonts w:ascii="Georgia" w:hAnsi="Georgia" w:cs="Arial"/>
          <w:sz w:val="24"/>
          <w:szCs w:val="24"/>
        </w:rPr>
      </w:pPr>
      <w:r w:rsidRPr="00EC26CC">
        <w:rPr>
          <w:rFonts w:ascii="Georgia" w:hAnsi="Georgia" w:cs="Arial"/>
          <w:sz w:val="24"/>
          <w:szCs w:val="24"/>
        </w:rPr>
        <w:t>Once the drug use stops, the person will have cravings, or an intense desire for the drugs.</w:t>
      </w:r>
    </w:p>
    <w:p w14:paraId="47D338A9" w14:textId="77777777" w:rsidR="00BA7106" w:rsidRPr="00EC26CC" w:rsidRDefault="00BA7106" w:rsidP="00BA7106">
      <w:pPr>
        <w:numPr>
          <w:ilvl w:val="0"/>
          <w:numId w:val="10"/>
        </w:numPr>
        <w:rPr>
          <w:rFonts w:ascii="Georgia" w:hAnsi="Georgia" w:cs="Arial"/>
          <w:sz w:val="24"/>
          <w:szCs w:val="24"/>
        </w:rPr>
      </w:pPr>
      <w:r w:rsidRPr="00EC26CC">
        <w:rPr>
          <w:rFonts w:ascii="Georgia" w:hAnsi="Georgia" w:cs="Arial"/>
          <w:sz w:val="24"/>
          <w:szCs w:val="24"/>
        </w:rPr>
        <w:t>Craving arises from the brain’s need to maintain a state of homeostasis that now includes the presence of the drug.</w:t>
      </w:r>
    </w:p>
    <w:p w14:paraId="0D31968C" w14:textId="77777777" w:rsidR="00BA7106" w:rsidRPr="00EC26CC" w:rsidRDefault="00BA7106" w:rsidP="00BA7106">
      <w:pPr>
        <w:numPr>
          <w:ilvl w:val="0"/>
          <w:numId w:val="10"/>
        </w:numPr>
        <w:rPr>
          <w:rFonts w:ascii="Georgia" w:hAnsi="Georgia" w:cs="Arial"/>
          <w:sz w:val="24"/>
          <w:szCs w:val="24"/>
        </w:rPr>
      </w:pPr>
      <w:r w:rsidRPr="00EC26CC">
        <w:rPr>
          <w:rFonts w:ascii="Georgia" w:hAnsi="Georgia" w:cs="Arial"/>
          <w:sz w:val="24"/>
          <w:szCs w:val="24"/>
        </w:rPr>
        <w:t>Cravings have a physical basis in the brain.</w:t>
      </w:r>
    </w:p>
    <w:p w14:paraId="7A368636" w14:textId="6BD6A488" w:rsidR="00BA7106" w:rsidRDefault="00BA7106" w:rsidP="004C2295">
      <w:pPr>
        <w:rPr>
          <w:rFonts w:ascii="Georgia" w:hAnsi="Georgia"/>
          <w:b/>
          <w:bCs/>
          <w:color w:val="000000"/>
          <w:sz w:val="28"/>
          <w:szCs w:val="28"/>
        </w:rPr>
      </w:pPr>
      <w:r w:rsidRPr="00EC26CC">
        <w:rPr>
          <w:rFonts w:ascii="Georgia" w:hAnsi="Georgia" w:cs="Arial"/>
          <w:b/>
          <w:bCs/>
          <w:noProof/>
          <w:sz w:val="24"/>
          <w:szCs w:val="24"/>
        </w:rPr>
        <w:drawing>
          <wp:inline distT="0" distB="0" distL="0" distR="0" wp14:anchorId="2472F875" wp14:editId="2099BD25">
            <wp:extent cx="8023860" cy="2956560"/>
            <wp:effectExtent l="0" t="0" r="0" b="0"/>
            <wp:docPr id="72706" name="Content Placeholder 4" descr="A screenshot of a cell phone&#10;&#10;Description generated with very high confidence">
              <a:extLst xmlns:a="http://schemas.openxmlformats.org/drawingml/2006/main">
                <a:ext uri="{FF2B5EF4-FFF2-40B4-BE49-F238E27FC236}">
                  <a16:creationId xmlns:a16="http://schemas.microsoft.com/office/drawing/2014/main" id="{1E429EC8-4DDF-AF97-C394-28A45E6C8D0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2706" name="Content Placeholder 4" descr="A screenshot of a cell phone&#10;&#10;Description generated with very high confidence">
                      <a:extLst>
                        <a:ext uri="{FF2B5EF4-FFF2-40B4-BE49-F238E27FC236}">
                          <a16:creationId xmlns:a16="http://schemas.microsoft.com/office/drawing/2014/main" id="{1E429EC8-4DDF-AF97-C394-28A45E6C8D07}"/>
                        </a:ext>
                      </a:extLst>
                    </pic:cNvPr>
                    <pic:cNvPicPr>
                      <a:picLocks noGrp="1"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023860" cy="2956560"/>
                    </a:xfrm>
                    <a:prstGeom prst="rect">
                      <a:avLst/>
                    </a:prstGeom>
                    <a:noFill/>
                    <a:ln>
                      <a:noFill/>
                    </a:ln>
                  </pic:spPr>
                </pic:pic>
              </a:graphicData>
            </a:graphic>
          </wp:inline>
        </w:drawing>
      </w:r>
    </w:p>
    <w:p w14:paraId="763F5C95" w14:textId="77777777" w:rsidR="00BA7106" w:rsidRDefault="00BA7106" w:rsidP="00BA7106">
      <w:pPr>
        <w:jc w:val="center"/>
        <w:rPr>
          <w:rFonts w:ascii="Georgia" w:hAnsi="Georgia" w:cs="Arial"/>
          <w:b/>
          <w:bCs/>
          <w:sz w:val="40"/>
          <w:szCs w:val="40"/>
        </w:rPr>
      </w:pPr>
    </w:p>
    <w:p w14:paraId="625868DA" w14:textId="4C9B209F" w:rsidR="00BA7106" w:rsidRPr="00BA7106" w:rsidRDefault="00BA7106" w:rsidP="00BA7106">
      <w:pPr>
        <w:rPr>
          <w:rFonts w:ascii="Georgia" w:hAnsi="Georgia" w:cs="Arial"/>
          <w:b/>
          <w:bCs/>
          <w:sz w:val="40"/>
          <w:szCs w:val="40"/>
          <w:u w:val="single"/>
        </w:rPr>
      </w:pPr>
      <w:r w:rsidRPr="00BA7106">
        <w:rPr>
          <w:rFonts w:ascii="Georgia" w:hAnsi="Georgia" w:cs="Arial"/>
          <w:b/>
          <w:bCs/>
          <w:sz w:val="40"/>
          <w:szCs w:val="40"/>
          <w:u w:val="single"/>
        </w:rPr>
        <w:lastRenderedPageBreak/>
        <w:t>Conditioning</w:t>
      </w:r>
    </w:p>
    <w:p w14:paraId="74BB5460" w14:textId="77777777" w:rsidR="00BA7106" w:rsidRPr="00EC26CC" w:rsidRDefault="00BA7106" w:rsidP="00BA7106">
      <w:pPr>
        <w:rPr>
          <w:rFonts w:ascii="Georgia" w:hAnsi="Georgia" w:cs="Arial"/>
          <w:sz w:val="24"/>
          <w:szCs w:val="24"/>
        </w:rPr>
      </w:pPr>
    </w:p>
    <w:p w14:paraId="51A0D744" w14:textId="77777777" w:rsidR="00BA7106" w:rsidRPr="00EC26CC" w:rsidRDefault="00BA7106" w:rsidP="00BA7106">
      <w:pPr>
        <w:numPr>
          <w:ilvl w:val="0"/>
          <w:numId w:val="11"/>
        </w:numPr>
        <w:rPr>
          <w:rFonts w:ascii="Georgia" w:hAnsi="Georgia" w:cs="Arial"/>
          <w:sz w:val="24"/>
          <w:szCs w:val="24"/>
        </w:rPr>
      </w:pPr>
      <w:r w:rsidRPr="00EC26CC">
        <w:rPr>
          <w:rFonts w:ascii="Georgia" w:hAnsi="Georgia" w:cs="Arial"/>
          <w:sz w:val="24"/>
          <w:szCs w:val="24"/>
        </w:rPr>
        <w:t>Long term drug use can trigger adaptations in habit or non-conscious memory systems</w:t>
      </w:r>
    </w:p>
    <w:p w14:paraId="226F373A" w14:textId="5B9C77FA" w:rsidR="00BA7106" w:rsidRPr="00EC26CC" w:rsidRDefault="00BA7106" w:rsidP="00BA7106">
      <w:pPr>
        <w:numPr>
          <w:ilvl w:val="0"/>
          <w:numId w:val="11"/>
        </w:numPr>
        <w:rPr>
          <w:rFonts w:ascii="Georgia" w:hAnsi="Georgia" w:cs="Arial"/>
          <w:sz w:val="24"/>
          <w:szCs w:val="24"/>
        </w:rPr>
      </w:pPr>
      <w:r w:rsidRPr="00EC26CC">
        <w:rPr>
          <w:rFonts w:ascii="Georgia" w:hAnsi="Georgia" w:cs="Arial"/>
          <w:sz w:val="24"/>
          <w:szCs w:val="24"/>
        </w:rPr>
        <w:t xml:space="preserve">Conditioning is one example of this type of learning, whereby </w:t>
      </w:r>
      <w:r w:rsidRPr="00EC26CC">
        <w:rPr>
          <w:rFonts w:ascii="Georgia" w:hAnsi="Georgia" w:cs="Arial"/>
          <w:i/>
          <w:iCs/>
          <w:sz w:val="24"/>
          <w:szCs w:val="24"/>
        </w:rPr>
        <w:t xml:space="preserve">environmental cues become associated with the drug experience </w:t>
      </w:r>
      <w:r w:rsidRPr="00EC26CC">
        <w:rPr>
          <w:rFonts w:ascii="Georgia" w:hAnsi="Georgia" w:cs="Arial"/>
          <w:sz w:val="24"/>
          <w:szCs w:val="24"/>
        </w:rPr>
        <w:t>and can trigger uncontrollable cravings if the individual is later exposed to these cues, even without the drug itself being available.</w:t>
      </w:r>
    </w:p>
    <w:p w14:paraId="571B4402" w14:textId="0B2FE926" w:rsidR="00BA7106" w:rsidRDefault="00BA7106" w:rsidP="00BA7106">
      <w:pPr>
        <w:numPr>
          <w:ilvl w:val="0"/>
          <w:numId w:val="11"/>
        </w:numPr>
        <w:rPr>
          <w:rFonts w:ascii="Georgia" w:hAnsi="Georgia" w:cs="Arial"/>
          <w:sz w:val="24"/>
          <w:szCs w:val="24"/>
        </w:rPr>
      </w:pPr>
      <w:r w:rsidRPr="00EC26CC">
        <w:rPr>
          <w:rFonts w:ascii="Georgia" w:hAnsi="Georgia" w:cs="Arial"/>
          <w:sz w:val="24"/>
          <w:szCs w:val="24"/>
        </w:rPr>
        <w:t>This learned “reflex” is extremely robust and can emerge even after many years of abstinence</w:t>
      </w:r>
      <w:r>
        <w:rPr>
          <w:rFonts w:ascii="Georgia" w:hAnsi="Georgia" w:cs="Arial"/>
          <w:sz w:val="24"/>
          <w:szCs w:val="24"/>
        </w:rPr>
        <w:t>.</w:t>
      </w:r>
    </w:p>
    <w:p w14:paraId="2CE5611F" w14:textId="126A95AB" w:rsidR="00BA7106" w:rsidRPr="00BA7106" w:rsidRDefault="00BA7106" w:rsidP="00BA7106">
      <w:pPr>
        <w:ind w:left="360"/>
        <w:rPr>
          <w:rFonts w:ascii="Georgia" w:hAnsi="Georgia" w:cs="Arial"/>
          <w:sz w:val="24"/>
          <w:szCs w:val="24"/>
        </w:rPr>
      </w:pPr>
      <w:r w:rsidRPr="00EC26CC">
        <w:rPr>
          <w:rFonts w:ascii="Georgia" w:hAnsi="Georgia" w:cs="Arial"/>
          <w:sz w:val="24"/>
          <w:szCs w:val="24"/>
        </w:rPr>
        <w:object w:dxaOrig="7194" w:dyaOrig="5393" w14:anchorId="095346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0.25pt;height:304.5pt" o:ole="">
            <v:imagedata r:id="rId14" o:title=""/>
          </v:shape>
          <o:OLEObject Type="Embed" ProgID="PowerPoint.Slide.12" ShapeID="_x0000_i1025" DrawAspect="Content" ObjectID="_1778136833" r:id="rId15"/>
        </w:object>
      </w:r>
    </w:p>
    <w:p w14:paraId="24931ECC" w14:textId="77777777" w:rsidR="00672E5E" w:rsidRPr="00EC26CC" w:rsidRDefault="00672E5E" w:rsidP="00672E5E">
      <w:pPr>
        <w:rPr>
          <w:rFonts w:ascii="Georgia" w:hAnsi="Georgia" w:cs="Arial"/>
          <w:b/>
          <w:bCs/>
          <w:sz w:val="36"/>
          <w:szCs w:val="36"/>
        </w:rPr>
      </w:pPr>
      <w:r w:rsidRPr="00EC26CC">
        <w:rPr>
          <w:rFonts w:ascii="Georgia" w:hAnsi="Georgia" w:cs="Arial"/>
          <w:b/>
          <w:bCs/>
          <w:sz w:val="36"/>
          <w:szCs w:val="36"/>
        </w:rPr>
        <w:lastRenderedPageBreak/>
        <w:t>Definition of Medication Use in the Recovery Process</w:t>
      </w:r>
    </w:p>
    <w:p w14:paraId="3B11351A" w14:textId="6CEEEB0D" w:rsidR="00672E5E" w:rsidRPr="00EC26CC" w:rsidRDefault="00672E5E" w:rsidP="00672E5E">
      <w:pPr>
        <w:rPr>
          <w:rFonts w:ascii="Georgia" w:hAnsi="Georgia" w:cs="Arial"/>
          <w:sz w:val="24"/>
          <w:szCs w:val="24"/>
        </w:rPr>
      </w:pPr>
      <w:r w:rsidRPr="00EC26CC">
        <w:rPr>
          <w:rFonts w:ascii="Georgia" w:hAnsi="Georgia" w:cs="Arial"/>
          <w:sz w:val="24"/>
          <w:szCs w:val="24"/>
        </w:rPr>
        <w:t>The use of medication, as prescribed and overseen by a physician knowledgeable about addiction care, to support recovery from a substance use disorder.</w:t>
      </w:r>
    </w:p>
    <w:p w14:paraId="1E2EFABE" w14:textId="77777777" w:rsidR="00672E5E" w:rsidRPr="00EC26CC" w:rsidRDefault="00672E5E" w:rsidP="00672E5E">
      <w:pPr>
        <w:rPr>
          <w:rFonts w:ascii="Georgia" w:hAnsi="Georgia" w:cs="Arial"/>
          <w:sz w:val="24"/>
          <w:szCs w:val="24"/>
        </w:rPr>
      </w:pPr>
    </w:p>
    <w:p w14:paraId="32191D88" w14:textId="36A53031" w:rsidR="005D5BC1" w:rsidRDefault="005D5BC1" w:rsidP="004C2295">
      <w:pPr>
        <w:rPr>
          <w:rFonts w:ascii="Georgia" w:hAnsi="Georgia"/>
          <w:b/>
          <w:bCs/>
          <w:color w:val="000000"/>
          <w:sz w:val="28"/>
          <w:szCs w:val="28"/>
        </w:rPr>
      </w:pPr>
      <w:r w:rsidRPr="005D5BC1">
        <w:rPr>
          <w:rFonts w:ascii="Georgia" w:hAnsi="Georgia"/>
          <w:b/>
          <w:bCs/>
          <w:color w:val="000000"/>
          <w:sz w:val="28"/>
          <w:szCs w:val="28"/>
        </w:rPr>
        <w:t>Medications and the Role of the Peer Specialist</w:t>
      </w:r>
      <w:r w:rsidRPr="005D5BC1">
        <w:rPr>
          <w:rFonts w:ascii="Georgia" w:hAnsi="Georgia"/>
          <w:b/>
          <w:bCs/>
          <w:color w:val="000000"/>
          <w:sz w:val="28"/>
          <w:szCs w:val="28"/>
        </w:rPr>
        <w:br/>
      </w:r>
      <w:r w:rsidRPr="005D5BC1">
        <w:rPr>
          <w:rFonts w:ascii="Georgia" w:hAnsi="Georgia"/>
          <w:color w:val="000000"/>
          <w:sz w:val="28"/>
          <w:szCs w:val="28"/>
        </w:rPr>
        <w:t>_____________________________________________</w:t>
      </w:r>
      <w:r w:rsidRPr="005D5BC1">
        <w:rPr>
          <w:rFonts w:ascii="Georgia" w:hAnsi="Georgia"/>
          <w:color w:val="000000"/>
          <w:sz w:val="28"/>
          <w:szCs w:val="28"/>
        </w:rPr>
        <w:br/>
        <w:t>The primary role of the peer specialist is to support peers in taking the recovery path that works for</w:t>
      </w:r>
      <w:r w:rsidRPr="005D5BC1">
        <w:rPr>
          <w:rFonts w:ascii="Georgia" w:hAnsi="Georgia"/>
          <w:color w:val="000000"/>
          <w:sz w:val="28"/>
          <w:szCs w:val="28"/>
        </w:rPr>
        <w:br/>
        <w:t>them. Peer specialists are expected to know that medications are available to help in recovery from</w:t>
      </w:r>
      <w:r w:rsidRPr="005D5BC1">
        <w:rPr>
          <w:rFonts w:ascii="Georgia" w:hAnsi="Georgia"/>
          <w:color w:val="000000"/>
          <w:sz w:val="28"/>
          <w:szCs w:val="28"/>
        </w:rPr>
        <w:br/>
      </w:r>
      <w:r>
        <w:rPr>
          <w:rFonts w:ascii="Georgia" w:hAnsi="Georgia"/>
          <w:color w:val="000000"/>
          <w:sz w:val="28"/>
          <w:szCs w:val="28"/>
        </w:rPr>
        <w:t xml:space="preserve">behavioral health </w:t>
      </w:r>
      <w:r w:rsidRPr="005D5BC1">
        <w:rPr>
          <w:rFonts w:ascii="Georgia" w:hAnsi="Georgia"/>
          <w:color w:val="000000"/>
          <w:sz w:val="28"/>
          <w:szCs w:val="28"/>
        </w:rPr>
        <w:t>disorders and to support, educate, and facilitate</w:t>
      </w:r>
      <w:r>
        <w:rPr>
          <w:rFonts w:ascii="Georgia" w:hAnsi="Georgia"/>
          <w:color w:val="000000"/>
          <w:sz w:val="28"/>
          <w:szCs w:val="28"/>
        </w:rPr>
        <w:t xml:space="preserve"> </w:t>
      </w:r>
      <w:r w:rsidRPr="005D5BC1">
        <w:rPr>
          <w:rFonts w:ascii="Georgia" w:hAnsi="Georgia"/>
          <w:color w:val="000000"/>
          <w:sz w:val="28"/>
          <w:szCs w:val="28"/>
        </w:rPr>
        <w:t>peers in getting the help they need in the form of medication or any other kind of resource they</w:t>
      </w:r>
      <w:r>
        <w:rPr>
          <w:rFonts w:ascii="Georgia" w:hAnsi="Georgia"/>
          <w:color w:val="000000"/>
          <w:sz w:val="28"/>
          <w:szCs w:val="28"/>
        </w:rPr>
        <w:t xml:space="preserve"> </w:t>
      </w:r>
      <w:r w:rsidRPr="005D5BC1">
        <w:rPr>
          <w:rFonts w:ascii="Georgia" w:hAnsi="Georgia"/>
          <w:color w:val="000000"/>
          <w:sz w:val="28"/>
          <w:szCs w:val="28"/>
        </w:rPr>
        <w:t>believe will help them.</w:t>
      </w:r>
      <w:r w:rsidRPr="005D5BC1">
        <w:rPr>
          <w:rFonts w:ascii="Georgia" w:hAnsi="Georgia"/>
          <w:color w:val="000000"/>
          <w:sz w:val="28"/>
          <w:szCs w:val="28"/>
        </w:rPr>
        <w:br/>
      </w:r>
    </w:p>
    <w:p w14:paraId="088EA7ED" w14:textId="77777777" w:rsidR="005D5BC1" w:rsidRDefault="005D5BC1" w:rsidP="004C2295">
      <w:pPr>
        <w:rPr>
          <w:rFonts w:ascii="Georgia" w:hAnsi="Georgia"/>
          <w:b/>
          <w:bCs/>
          <w:color w:val="000000"/>
          <w:sz w:val="28"/>
          <w:szCs w:val="28"/>
        </w:rPr>
      </w:pPr>
      <w:r>
        <w:rPr>
          <w:rFonts w:ascii="Georgia" w:hAnsi="Georgia"/>
          <w:b/>
          <w:bCs/>
          <w:color w:val="000000"/>
          <w:sz w:val="28"/>
          <w:szCs w:val="28"/>
        </w:rPr>
        <w:t>The Use of Medications</w:t>
      </w:r>
      <w:r w:rsidRPr="005D5BC1">
        <w:rPr>
          <w:rFonts w:ascii="Georgia" w:hAnsi="Georgia"/>
          <w:b/>
          <w:bCs/>
          <w:color w:val="000000"/>
          <w:sz w:val="28"/>
          <w:szCs w:val="28"/>
        </w:rPr>
        <w:t xml:space="preserve"> in the Substance Use Disorder World</w:t>
      </w:r>
      <w:r w:rsidRPr="005D5BC1">
        <w:rPr>
          <w:rFonts w:ascii="Georgia" w:hAnsi="Georgia"/>
          <w:b/>
          <w:bCs/>
          <w:color w:val="000000"/>
          <w:sz w:val="28"/>
          <w:szCs w:val="28"/>
        </w:rPr>
        <w:br/>
      </w:r>
      <w:r w:rsidRPr="005D5BC1">
        <w:rPr>
          <w:rFonts w:ascii="Georgia" w:hAnsi="Georgia"/>
          <w:color w:val="000000"/>
          <w:sz w:val="28"/>
          <w:szCs w:val="28"/>
        </w:rPr>
        <w:t>_______________________________________________________________________</w:t>
      </w:r>
      <w:r w:rsidRPr="005D5BC1">
        <w:rPr>
          <w:rFonts w:ascii="Georgia" w:hAnsi="Georgia"/>
          <w:color w:val="000000"/>
          <w:sz w:val="28"/>
          <w:szCs w:val="28"/>
        </w:rPr>
        <w:br/>
      </w:r>
    </w:p>
    <w:p w14:paraId="63CCE771" w14:textId="77777777" w:rsidR="005D5BC1" w:rsidRDefault="005D5BC1" w:rsidP="004C2295">
      <w:pPr>
        <w:rPr>
          <w:rFonts w:ascii="Georgia" w:hAnsi="Georgia"/>
          <w:color w:val="000000"/>
          <w:sz w:val="28"/>
          <w:szCs w:val="28"/>
        </w:rPr>
      </w:pPr>
      <w:r>
        <w:rPr>
          <w:rFonts w:ascii="Georgia" w:hAnsi="Georgia"/>
          <w:b/>
          <w:bCs/>
          <w:color w:val="000000"/>
          <w:sz w:val="28"/>
          <w:szCs w:val="28"/>
        </w:rPr>
        <w:t xml:space="preserve">The Use </w:t>
      </w:r>
      <w:proofErr w:type="gramStart"/>
      <w:r>
        <w:rPr>
          <w:rFonts w:ascii="Georgia" w:hAnsi="Georgia"/>
          <w:b/>
          <w:bCs/>
          <w:color w:val="000000"/>
          <w:sz w:val="28"/>
          <w:szCs w:val="28"/>
        </w:rPr>
        <w:t>Of</w:t>
      </w:r>
      <w:proofErr w:type="gramEnd"/>
      <w:r>
        <w:rPr>
          <w:rFonts w:ascii="Georgia" w:hAnsi="Georgia"/>
          <w:b/>
          <w:bCs/>
          <w:color w:val="000000"/>
          <w:sz w:val="28"/>
          <w:szCs w:val="28"/>
        </w:rPr>
        <w:t xml:space="preserve"> Medication in Substance Use Disorder Recovery</w:t>
      </w:r>
      <w:r w:rsidRPr="005D5BC1">
        <w:rPr>
          <w:rFonts w:ascii="Georgia" w:hAnsi="Georgia"/>
          <w:b/>
          <w:bCs/>
          <w:color w:val="000000"/>
          <w:sz w:val="28"/>
          <w:szCs w:val="28"/>
        </w:rPr>
        <w:t xml:space="preserve"> </w:t>
      </w:r>
      <w:r w:rsidRPr="005D5BC1">
        <w:rPr>
          <w:rFonts w:ascii="Georgia" w:hAnsi="Georgia"/>
          <w:color w:val="000000"/>
          <w:sz w:val="28"/>
          <w:szCs w:val="28"/>
        </w:rPr>
        <w:t>is the use of medication, as prescribed and overseen by a physician</w:t>
      </w:r>
      <w:r w:rsidRPr="005D5BC1">
        <w:rPr>
          <w:rFonts w:ascii="Georgia" w:hAnsi="Georgia"/>
          <w:color w:val="000000"/>
          <w:sz w:val="28"/>
          <w:szCs w:val="28"/>
        </w:rPr>
        <w:br/>
        <w:t>knowledgeable about addiction care, to support recovery from a substance use disorder.</w:t>
      </w:r>
      <w:r w:rsidRPr="005D5BC1">
        <w:rPr>
          <w:rFonts w:ascii="Georgia" w:hAnsi="Georgia"/>
          <w:color w:val="000000"/>
          <w:sz w:val="28"/>
          <w:szCs w:val="28"/>
        </w:rPr>
        <w:br/>
      </w:r>
      <w:r w:rsidRPr="005D5BC1">
        <w:rPr>
          <w:rFonts w:ascii="Georgia" w:hAnsi="Georgia"/>
          <w:b/>
          <w:bCs/>
          <w:color w:val="000000"/>
          <w:sz w:val="28"/>
          <w:szCs w:val="28"/>
        </w:rPr>
        <w:t>Methadone:</w:t>
      </w:r>
    </w:p>
    <w:p w14:paraId="46D7CAAB" w14:textId="77777777" w:rsidR="005D5BC1" w:rsidRPr="005D5BC1" w:rsidRDefault="005D5BC1" w:rsidP="005D5BC1">
      <w:pPr>
        <w:pStyle w:val="ListParagraph"/>
        <w:numPr>
          <w:ilvl w:val="0"/>
          <w:numId w:val="1"/>
        </w:numPr>
        <w:rPr>
          <w:rFonts w:ascii="Georgia" w:hAnsi="Georgia"/>
          <w:sz w:val="28"/>
          <w:szCs w:val="28"/>
        </w:rPr>
      </w:pPr>
      <w:r w:rsidRPr="005D5BC1">
        <w:rPr>
          <w:rFonts w:ascii="Georgia" w:hAnsi="Georgia"/>
          <w:color w:val="000000"/>
          <w:sz w:val="28"/>
          <w:szCs w:val="28"/>
        </w:rPr>
        <w:t>Reduces cravings</w:t>
      </w:r>
    </w:p>
    <w:p w14:paraId="5F86DC2F" w14:textId="77777777" w:rsidR="005D5BC1" w:rsidRPr="005D5BC1" w:rsidRDefault="005D5BC1" w:rsidP="005D5BC1">
      <w:pPr>
        <w:pStyle w:val="ListParagraph"/>
        <w:numPr>
          <w:ilvl w:val="0"/>
          <w:numId w:val="1"/>
        </w:numPr>
        <w:rPr>
          <w:rFonts w:ascii="Georgia" w:hAnsi="Georgia"/>
          <w:sz w:val="28"/>
          <w:szCs w:val="28"/>
        </w:rPr>
      </w:pPr>
      <w:r w:rsidRPr="005D5BC1">
        <w:rPr>
          <w:rFonts w:ascii="Georgia" w:hAnsi="Georgia"/>
          <w:color w:val="000000"/>
          <w:sz w:val="28"/>
          <w:szCs w:val="28"/>
        </w:rPr>
        <w:t>Full Opioid Agonist – This is how methadone reduces cravings. The brain sees methadone like</w:t>
      </w:r>
      <w:r w:rsidRPr="005D5BC1">
        <w:rPr>
          <w:rFonts w:ascii="Georgia" w:hAnsi="Georgia"/>
          <w:color w:val="000000"/>
          <w:sz w:val="28"/>
          <w:szCs w:val="28"/>
        </w:rPr>
        <w:br/>
        <w:t>it would see an opioid, and processes methadone as it would an opioid only without the</w:t>
      </w:r>
      <w:r>
        <w:rPr>
          <w:rFonts w:ascii="Georgia" w:hAnsi="Georgia"/>
          <w:color w:val="000000"/>
          <w:sz w:val="28"/>
          <w:szCs w:val="28"/>
        </w:rPr>
        <w:t xml:space="preserve"> </w:t>
      </w:r>
      <w:r w:rsidRPr="005D5BC1">
        <w:rPr>
          <w:rFonts w:ascii="Georgia" w:hAnsi="Georgia"/>
          <w:color w:val="000000"/>
          <w:sz w:val="28"/>
          <w:szCs w:val="28"/>
        </w:rPr>
        <w:t>pleasure/intoxication of an opioid.</w:t>
      </w:r>
    </w:p>
    <w:p w14:paraId="53B9DDA6" w14:textId="77777777" w:rsidR="005D5BC1" w:rsidRPr="005D5BC1" w:rsidRDefault="005D5BC1" w:rsidP="005D5BC1">
      <w:pPr>
        <w:pStyle w:val="ListParagraph"/>
        <w:numPr>
          <w:ilvl w:val="0"/>
          <w:numId w:val="1"/>
        </w:numPr>
        <w:rPr>
          <w:rFonts w:ascii="Georgia" w:hAnsi="Georgia"/>
          <w:sz w:val="28"/>
          <w:szCs w:val="28"/>
        </w:rPr>
      </w:pPr>
      <w:r w:rsidRPr="005D5BC1">
        <w:rPr>
          <w:rFonts w:ascii="Georgia" w:hAnsi="Georgia"/>
          <w:color w:val="000000"/>
          <w:sz w:val="28"/>
          <w:szCs w:val="28"/>
        </w:rPr>
        <w:t>Taken orally in liquid</w:t>
      </w:r>
    </w:p>
    <w:p w14:paraId="1C791CB2" w14:textId="77777777" w:rsidR="005D5BC1" w:rsidRPr="005D5BC1" w:rsidRDefault="005D5BC1" w:rsidP="005D5BC1">
      <w:pPr>
        <w:pStyle w:val="ListParagraph"/>
        <w:numPr>
          <w:ilvl w:val="0"/>
          <w:numId w:val="1"/>
        </w:numPr>
        <w:rPr>
          <w:rFonts w:ascii="Georgia" w:hAnsi="Georgia"/>
          <w:sz w:val="28"/>
          <w:szCs w:val="28"/>
        </w:rPr>
      </w:pPr>
      <w:r w:rsidRPr="005D5BC1">
        <w:rPr>
          <w:rFonts w:ascii="Georgia" w:hAnsi="Georgia"/>
          <w:color w:val="000000"/>
          <w:sz w:val="28"/>
          <w:szCs w:val="28"/>
        </w:rPr>
        <w:t>Prevents withdrawal symptoms</w:t>
      </w:r>
    </w:p>
    <w:p w14:paraId="6D4EA803" w14:textId="77777777" w:rsidR="005D5BC1" w:rsidRPr="005D5BC1" w:rsidRDefault="005D5BC1" w:rsidP="005D5BC1">
      <w:pPr>
        <w:pStyle w:val="ListParagraph"/>
        <w:numPr>
          <w:ilvl w:val="0"/>
          <w:numId w:val="1"/>
        </w:numPr>
        <w:rPr>
          <w:rFonts w:ascii="Georgia" w:hAnsi="Georgia"/>
          <w:sz w:val="28"/>
          <w:szCs w:val="28"/>
        </w:rPr>
      </w:pPr>
      <w:r w:rsidRPr="005D5BC1">
        <w:rPr>
          <w:rFonts w:ascii="Georgia" w:hAnsi="Georgia"/>
          <w:color w:val="000000"/>
          <w:sz w:val="28"/>
          <w:szCs w:val="28"/>
        </w:rPr>
        <w:lastRenderedPageBreak/>
        <w:t>Occupies Opiate receptor – this is how methadone prevents withdrawal symptoms, because</w:t>
      </w:r>
      <w:r w:rsidRPr="005D5BC1">
        <w:rPr>
          <w:rFonts w:ascii="Georgia" w:hAnsi="Georgia"/>
          <w:color w:val="000000"/>
          <w:sz w:val="28"/>
          <w:szCs w:val="28"/>
        </w:rPr>
        <w:br/>
        <w:t>the brain believes there is an opioid present when methadone is in an opioid receptor.</w:t>
      </w:r>
    </w:p>
    <w:p w14:paraId="7D9062A3" w14:textId="77777777" w:rsidR="005D5BC1" w:rsidRPr="005D5BC1" w:rsidRDefault="005D5BC1" w:rsidP="005D5BC1">
      <w:pPr>
        <w:pStyle w:val="ListParagraph"/>
        <w:numPr>
          <w:ilvl w:val="0"/>
          <w:numId w:val="1"/>
        </w:numPr>
        <w:rPr>
          <w:rFonts w:ascii="Georgia" w:hAnsi="Georgia"/>
          <w:sz w:val="28"/>
          <w:szCs w:val="28"/>
        </w:rPr>
      </w:pPr>
      <w:r w:rsidRPr="005D5BC1">
        <w:rPr>
          <w:rFonts w:ascii="Georgia" w:hAnsi="Georgia"/>
          <w:color w:val="000000"/>
          <w:sz w:val="28"/>
          <w:szCs w:val="28"/>
        </w:rPr>
        <w:t>Normalizes brain functioning – by making the brain think it’s getting an opioid</w:t>
      </w:r>
    </w:p>
    <w:p w14:paraId="2725089E" w14:textId="77777777" w:rsidR="004C2295" w:rsidRPr="005D5BC1" w:rsidRDefault="005D5BC1" w:rsidP="005D5BC1">
      <w:pPr>
        <w:pStyle w:val="ListParagraph"/>
        <w:numPr>
          <w:ilvl w:val="0"/>
          <w:numId w:val="1"/>
        </w:numPr>
        <w:rPr>
          <w:rFonts w:ascii="Georgia" w:hAnsi="Georgia"/>
          <w:sz w:val="28"/>
          <w:szCs w:val="28"/>
        </w:rPr>
      </w:pPr>
      <w:r w:rsidRPr="005D5BC1">
        <w:rPr>
          <w:rFonts w:ascii="Georgia" w:hAnsi="Georgia"/>
          <w:color w:val="000000"/>
          <w:sz w:val="28"/>
          <w:szCs w:val="28"/>
        </w:rPr>
        <w:t>Prescribed by physicians and dispensed by nurses in OTP clinics ONLY</w:t>
      </w:r>
    </w:p>
    <w:p w14:paraId="52C8638C" w14:textId="77777777" w:rsidR="005D5BC1" w:rsidRDefault="005D5BC1" w:rsidP="005D5BC1">
      <w:pPr>
        <w:rPr>
          <w:rFonts w:ascii="Georgia" w:hAnsi="Georgia"/>
          <w:sz w:val="28"/>
          <w:szCs w:val="28"/>
        </w:rPr>
      </w:pPr>
    </w:p>
    <w:p w14:paraId="6C9FDD01" w14:textId="77777777" w:rsidR="005D5BC1" w:rsidRDefault="005D5BC1" w:rsidP="005D5BC1">
      <w:pPr>
        <w:rPr>
          <w:rFonts w:ascii="Georgia" w:hAnsi="Georgia"/>
          <w:color w:val="000000"/>
          <w:sz w:val="28"/>
          <w:szCs w:val="28"/>
        </w:rPr>
      </w:pPr>
      <w:r w:rsidRPr="005D5BC1">
        <w:rPr>
          <w:rFonts w:ascii="Georgia" w:hAnsi="Georgia"/>
          <w:b/>
          <w:bCs/>
          <w:color w:val="000000"/>
          <w:sz w:val="28"/>
          <w:szCs w:val="28"/>
        </w:rPr>
        <w:t>Buprenorphine:</w:t>
      </w:r>
      <w:r w:rsidRPr="005D5BC1">
        <w:rPr>
          <w:rFonts w:ascii="Georgia" w:hAnsi="Georgia"/>
          <w:b/>
          <w:bCs/>
          <w:color w:val="000000"/>
          <w:sz w:val="28"/>
          <w:szCs w:val="28"/>
        </w:rPr>
        <w:br/>
      </w:r>
    </w:p>
    <w:p w14:paraId="4BEE65D3" w14:textId="77777777" w:rsidR="005D5BC1" w:rsidRPr="005D5BC1" w:rsidRDefault="005D5BC1" w:rsidP="005D5BC1">
      <w:pPr>
        <w:pStyle w:val="ListParagraph"/>
        <w:numPr>
          <w:ilvl w:val="0"/>
          <w:numId w:val="2"/>
        </w:numPr>
        <w:rPr>
          <w:rFonts w:ascii="Georgia" w:hAnsi="Georgia"/>
          <w:sz w:val="28"/>
          <w:szCs w:val="28"/>
        </w:rPr>
      </w:pPr>
      <w:r w:rsidRPr="005D5BC1">
        <w:rPr>
          <w:rFonts w:ascii="Georgia" w:hAnsi="Georgia"/>
          <w:color w:val="000000"/>
          <w:sz w:val="28"/>
          <w:szCs w:val="28"/>
        </w:rPr>
        <w:t>Reduces cravings</w:t>
      </w:r>
    </w:p>
    <w:p w14:paraId="13C5303D" w14:textId="77777777" w:rsidR="005D5BC1" w:rsidRPr="005D5BC1" w:rsidRDefault="005D5BC1" w:rsidP="005D5BC1">
      <w:pPr>
        <w:pStyle w:val="ListParagraph"/>
        <w:numPr>
          <w:ilvl w:val="0"/>
          <w:numId w:val="2"/>
        </w:numPr>
        <w:rPr>
          <w:rFonts w:ascii="Georgia" w:hAnsi="Georgia"/>
          <w:sz w:val="28"/>
          <w:szCs w:val="28"/>
        </w:rPr>
      </w:pPr>
      <w:r w:rsidRPr="005D5BC1">
        <w:rPr>
          <w:rFonts w:ascii="Georgia" w:hAnsi="Georgia"/>
          <w:color w:val="000000"/>
          <w:sz w:val="28"/>
          <w:szCs w:val="28"/>
        </w:rPr>
        <w:t xml:space="preserve">Partial Opioid Agonist – </w:t>
      </w:r>
      <w:proofErr w:type="spellStart"/>
      <w:r w:rsidRPr="005D5BC1">
        <w:rPr>
          <w:rFonts w:ascii="Georgia" w:hAnsi="Georgia"/>
          <w:color w:val="000000"/>
          <w:sz w:val="28"/>
          <w:szCs w:val="28"/>
        </w:rPr>
        <w:t>Bupenorphine</w:t>
      </w:r>
      <w:proofErr w:type="spellEnd"/>
      <w:r w:rsidRPr="005D5BC1">
        <w:rPr>
          <w:rFonts w:ascii="Georgia" w:hAnsi="Georgia"/>
          <w:color w:val="000000"/>
          <w:sz w:val="28"/>
          <w:szCs w:val="28"/>
        </w:rPr>
        <w:t xml:space="preserve"> acts like an opioid in the brain, but not as much as a</w:t>
      </w:r>
      <w:r w:rsidRPr="005D5BC1">
        <w:rPr>
          <w:rFonts w:ascii="Georgia" w:hAnsi="Georgia"/>
          <w:color w:val="000000"/>
          <w:sz w:val="28"/>
          <w:szCs w:val="28"/>
        </w:rPr>
        <w:br/>
        <w:t xml:space="preserve">full opioid agonist. This is how </w:t>
      </w:r>
      <w:proofErr w:type="spellStart"/>
      <w:r w:rsidRPr="005D5BC1">
        <w:rPr>
          <w:rFonts w:ascii="Georgia" w:hAnsi="Georgia"/>
          <w:color w:val="000000"/>
          <w:sz w:val="28"/>
          <w:szCs w:val="28"/>
        </w:rPr>
        <w:t>Bupenorphine</w:t>
      </w:r>
      <w:proofErr w:type="spellEnd"/>
      <w:r w:rsidRPr="005D5BC1">
        <w:rPr>
          <w:rFonts w:ascii="Georgia" w:hAnsi="Georgia"/>
          <w:color w:val="000000"/>
          <w:sz w:val="28"/>
          <w:szCs w:val="28"/>
        </w:rPr>
        <w:t xml:space="preserve"> reduces cravings.</w:t>
      </w:r>
    </w:p>
    <w:p w14:paraId="0ED84CCF" w14:textId="77777777" w:rsidR="005D5BC1" w:rsidRPr="005D5BC1" w:rsidRDefault="005D5BC1" w:rsidP="005D5BC1">
      <w:pPr>
        <w:pStyle w:val="ListParagraph"/>
        <w:numPr>
          <w:ilvl w:val="0"/>
          <w:numId w:val="2"/>
        </w:numPr>
        <w:rPr>
          <w:rFonts w:ascii="Georgia" w:hAnsi="Georgia"/>
          <w:sz w:val="28"/>
          <w:szCs w:val="28"/>
        </w:rPr>
      </w:pPr>
      <w:r w:rsidRPr="005D5BC1">
        <w:rPr>
          <w:rFonts w:ascii="Georgia" w:hAnsi="Georgia"/>
          <w:color w:val="000000"/>
          <w:sz w:val="28"/>
          <w:szCs w:val="28"/>
        </w:rPr>
        <w:t>Taken sublingually (under the tongue)</w:t>
      </w:r>
    </w:p>
    <w:p w14:paraId="1B0760F7" w14:textId="77777777" w:rsidR="005D5BC1" w:rsidRPr="005D5BC1" w:rsidRDefault="005D5BC1" w:rsidP="005D5BC1">
      <w:pPr>
        <w:pStyle w:val="ListParagraph"/>
        <w:numPr>
          <w:ilvl w:val="0"/>
          <w:numId w:val="2"/>
        </w:numPr>
        <w:rPr>
          <w:rFonts w:ascii="Georgia" w:hAnsi="Georgia"/>
          <w:sz w:val="28"/>
          <w:szCs w:val="28"/>
        </w:rPr>
      </w:pPr>
      <w:r w:rsidRPr="005D5BC1">
        <w:rPr>
          <w:rFonts w:ascii="Georgia" w:hAnsi="Georgia"/>
          <w:color w:val="000000"/>
          <w:sz w:val="28"/>
          <w:szCs w:val="28"/>
        </w:rPr>
        <w:t>Prevents withdrawal symptoms</w:t>
      </w:r>
    </w:p>
    <w:p w14:paraId="051FAD50" w14:textId="77777777" w:rsidR="005D5BC1" w:rsidRPr="005D5BC1" w:rsidRDefault="005D5BC1" w:rsidP="005D5BC1">
      <w:pPr>
        <w:pStyle w:val="ListParagraph"/>
        <w:numPr>
          <w:ilvl w:val="0"/>
          <w:numId w:val="2"/>
        </w:numPr>
        <w:rPr>
          <w:rFonts w:ascii="Georgia" w:hAnsi="Georgia"/>
          <w:sz w:val="28"/>
          <w:szCs w:val="28"/>
        </w:rPr>
      </w:pPr>
      <w:r w:rsidRPr="005D5BC1">
        <w:rPr>
          <w:rFonts w:ascii="Georgia" w:hAnsi="Georgia"/>
          <w:color w:val="000000"/>
          <w:sz w:val="28"/>
          <w:szCs w:val="28"/>
        </w:rPr>
        <w:t xml:space="preserve">Partially occupies Opiate receptors - this is how </w:t>
      </w:r>
      <w:proofErr w:type="spellStart"/>
      <w:r w:rsidRPr="005D5BC1">
        <w:rPr>
          <w:rFonts w:ascii="Georgia" w:hAnsi="Georgia"/>
          <w:color w:val="000000"/>
          <w:sz w:val="28"/>
          <w:szCs w:val="28"/>
        </w:rPr>
        <w:t>Bupenorphine</w:t>
      </w:r>
      <w:proofErr w:type="spellEnd"/>
      <w:r w:rsidRPr="005D5BC1">
        <w:rPr>
          <w:rFonts w:ascii="Georgia" w:hAnsi="Georgia"/>
          <w:color w:val="000000"/>
          <w:sz w:val="28"/>
          <w:szCs w:val="28"/>
        </w:rPr>
        <w:t xml:space="preserve"> prevents withdrawal</w:t>
      </w:r>
      <w:r w:rsidRPr="005D5BC1">
        <w:rPr>
          <w:rFonts w:ascii="Georgia" w:hAnsi="Georgia"/>
          <w:color w:val="000000"/>
          <w:sz w:val="28"/>
          <w:szCs w:val="28"/>
        </w:rPr>
        <w:br/>
        <w:t>symptoms.</w:t>
      </w:r>
    </w:p>
    <w:p w14:paraId="2B4897C7" w14:textId="77777777" w:rsidR="005D5BC1" w:rsidRPr="005D5BC1" w:rsidRDefault="005D5BC1" w:rsidP="005D5BC1">
      <w:pPr>
        <w:pStyle w:val="ListParagraph"/>
        <w:numPr>
          <w:ilvl w:val="0"/>
          <w:numId w:val="2"/>
        </w:numPr>
        <w:rPr>
          <w:rFonts w:ascii="Georgia" w:hAnsi="Georgia"/>
          <w:sz w:val="28"/>
          <w:szCs w:val="28"/>
        </w:rPr>
      </w:pPr>
      <w:r w:rsidRPr="005D5BC1">
        <w:rPr>
          <w:rFonts w:ascii="Georgia" w:hAnsi="Georgia"/>
          <w:color w:val="000000"/>
          <w:sz w:val="28"/>
          <w:szCs w:val="28"/>
        </w:rPr>
        <w:t>Normalizes brain functioning</w:t>
      </w:r>
    </w:p>
    <w:p w14:paraId="1AF36C3C" w14:textId="77777777" w:rsidR="005D5BC1" w:rsidRPr="005D5BC1" w:rsidRDefault="005D5BC1" w:rsidP="005D5BC1">
      <w:pPr>
        <w:pStyle w:val="ListParagraph"/>
        <w:numPr>
          <w:ilvl w:val="0"/>
          <w:numId w:val="2"/>
        </w:numPr>
        <w:rPr>
          <w:rFonts w:ascii="Georgia" w:hAnsi="Georgia"/>
          <w:sz w:val="28"/>
          <w:szCs w:val="28"/>
        </w:rPr>
      </w:pPr>
      <w:r w:rsidRPr="005D5BC1">
        <w:rPr>
          <w:rFonts w:ascii="Georgia" w:hAnsi="Georgia"/>
          <w:color w:val="000000"/>
          <w:sz w:val="28"/>
          <w:szCs w:val="28"/>
        </w:rPr>
        <w:t>Prescribed by physicians</w:t>
      </w:r>
    </w:p>
    <w:p w14:paraId="078C0375" w14:textId="77777777" w:rsidR="005D5BC1" w:rsidRDefault="005D5BC1" w:rsidP="005D5BC1">
      <w:pPr>
        <w:rPr>
          <w:rFonts w:ascii="Georgia" w:hAnsi="Georgia"/>
          <w:b/>
          <w:bCs/>
          <w:color w:val="000000"/>
          <w:sz w:val="28"/>
          <w:szCs w:val="28"/>
        </w:rPr>
      </w:pPr>
    </w:p>
    <w:p w14:paraId="216D41D3" w14:textId="77777777" w:rsidR="005D5BC1" w:rsidRDefault="005D5BC1" w:rsidP="005D5BC1">
      <w:pPr>
        <w:rPr>
          <w:rFonts w:ascii="Georgia" w:hAnsi="Georgia"/>
          <w:b/>
          <w:bCs/>
          <w:color w:val="000000"/>
          <w:sz w:val="28"/>
          <w:szCs w:val="28"/>
        </w:rPr>
      </w:pPr>
      <w:r w:rsidRPr="005D5BC1">
        <w:rPr>
          <w:rFonts w:ascii="Georgia" w:hAnsi="Georgia"/>
          <w:b/>
          <w:bCs/>
          <w:color w:val="000000"/>
          <w:sz w:val="28"/>
          <w:szCs w:val="28"/>
        </w:rPr>
        <w:t>Naltrexone:</w:t>
      </w:r>
    </w:p>
    <w:p w14:paraId="7782F678" w14:textId="77777777" w:rsidR="005D5BC1" w:rsidRPr="005D5BC1" w:rsidRDefault="005D5BC1" w:rsidP="005D5BC1">
      <w:pPr>
        <w:pStyle w:val="ListParagraph"/>
        <w:numPr>
          <w:ilvl w:val="0"/>
          <w:numId w:val="3"/>
        </w:numPr>
        <w:rPr>
          <w:rFonts w:ascii="Georgia" w:hAnsi="Georgia"/>
          <w:sz w:val="28"/>
          <w:szCs w:val="28"/>
        </w:rPr>
      </w:pPr>
      <w:r w:rsidRPr="005D5BC1">
        <w:rPr>
          <w:rFonts w:ascii="Georgia" w:hAnsi="Georgia"/>
          <w:color w:val="000000"/>
          <w:sz w:val="28"/>
          <w:szCs w:val="28"/>
        </w:rPr>
        <w:t>Antagonist – occupies opioid receptors but does not otherwise act like an opioid in the brain</w:t>
      </w:r>
    </w:p>
    <w:p w14:paraId="763649FC" w14:textId="77777777" w:rsidR="005D5BC1" w:rsidRPr="005D5BC1" w:rsidRDefault="005D5BC1" w:rsidP="005D5BC1">
      <w:pPr>
        <w:pStyle w:val="ListParagraph"/>
        <w:numPr>
          <w:ilvl w:val="0"/>
          <w:numId w:val="3"/>
        </w:numPr>
        <w:rPr>
          <w:rFonts w:ascii="Georgia" w:hAnsi="Georgia"/>
          <w:sz w:val="28"/>
          <w:szCs w:val="28"/>
        </w:rPr>
      </w:pPr>
      <w:r w:rsidRPr="005D5BC1">
        <w:rPr>
          <w:rFonts w:ascii="Georgia" w:hAnsi="Georgia"/>
          <w:color w:val="000000"/>
          <w:sz w:val="28"/>
          <w:szCs w:val="28"/>
        </w:rPr>
        <w:t>Taken orally in pill form or monthly shot (Vivitrol)</w:t>
      </w:r>
    </w:p>
    <w:p w14:paraId="1BC13412" w14:textId="77777777" w:rsidR="005D5BC1" w:rsidRPr="005D5BC1" w:rsidRDefault="005D5BC1" w:rsidP="005D5BC1">
      <w:pPr>
        <w:pStyle w:val="ListParagraph"/>
        <w:numPr>
          <w:ilvl w:val="0"/>
          <w:numId w:val="3"/>
        </w:numPr>
        <w:rPr>
          <w:rFonts w:ascii="Georgia" w:hAnsi="Georgia"/>
          <w:sz w:val="28"/>
          <w:szCs w:val="28"/>
        </w:rPr>
      </w:pPr>
      <w:r w:rsidRPr="005D5BC1">
        <w:rPr>
          <w:rFonts w:ascii="Georgia" w:hAnsi="Georgia"/>
          <w:color w:val="000000"/>
          <w:sz w:val="28"/>
          <w:szCs w:val="28"/>
        </w:rPr>
        <w:t>Reduces cravings</w:t>
      </w:r>
    </w:p>
    <w:p w14:paraId="5DF76330" w14:textId="77777777" w:rsidR="005D5BC1" w:rsidRPr="005D5BC1" w:rsidRDefault="005D5BC1" w:rsidP="005D5BC1">
      <w:pPr>
        <w:pStyle w:val="ListParagraph"/>
        <w:numPr>
          <w:ilvl w:val="0"/>
          <w:numId w:val="3"/>
        </w:numPr>
        <w:rPr>
          <w:rFonts w:ascii="Georgia" w:hAnsi="Georgia"/>
          <w:sz w:val="28"/>
          <w:szCs w:val="28"/>
        </w:rPr>
      </w:pPr>
      <w:r w:rsidRPr="005D5BC1">
        <w:rPr>
          <w:rFonts w:ascii="Georgia" w:hAnsi="Georgia"/>
          <w:color w:val="000000"/>
          <w:sz w:val="28"/>
          <w:szCs w:val="28"/>
        </w:rPr>
        <w:t>Blocks opioid receptor attachment – this means that other opioids will not have an effect on the</w:t>
      </w:r>
      <w:r w:rsidRPr="005D5BC1">
        <w:rPr>
          <w:rFonts w:ascii="Georgia" w:hAnsi="Georgia"/>
          <w:color w:val="000000"/>
          <w:sz w:val="28"/>
          <w:szCs w:val="28"/>
        </w:rPr>
        <w:br/>
        <w:t>brain when Naltrexone is present.</w:t>
      </w:r>
    </w:p>
    <w:p w14:paraId="76A521AB" w14:textId="77777777" w:rsidR="005D5BC1" w:rsidRPr="005D5BC1" w:rsidRDefault="005D5BC1" w:rsidP="005D5BC1">
      <w:pPr>
        <w:pStyle w:val="ListParagraph"/>
        <w:numPr>
          <w:ilvl w:val="0"/>
          <w:numId w:val="3"/>
        </w:numPr>
        <w:rPr>
          <w:rFonts w:ascii="Georgia" w:hAnsi="Georgia"/>
          <w:sz w:val="28"/>
          <w:szCs w:val="28"/>
        </w:rPr>
      </w:pPr>
      <w:r w:rsidRPr="005D5BC1">
        <w:rPr>
          <w:rFonts w:ascii="Georgia" w:hAnsi="Georgia"/>
          <w:color w:val="000000"/>
          <w:sz w:val="28"/>
          <w:szCs w:val="28"/>
        </w:rPr>
        <w:t>Prescribed by physicians</w:t>
      </w:r>
    </w:p>
    <w:p w14:paraId="38099947" w14:textId="77777777" w:rsidR="005D5BC1" w:rsidRDefault="005D5BC1" w:rsidP="005D5BC1">
      <w:pPr>
        <w:rPr>
          <w:rFonts w:ascii="Georgia" w:hAnsi="Georgia"/>
          <w:sz w:val="28"/>
          <w:szCs w:val="28"/>
        </w:rPr>
      </w:pPr>
    </w:p>
    <w:p w14:paraId="634A11E2" w14:textId="77777777" w:rsidR="005D5BC1" w:rsidRDefault="005D5BC1" w:rsidP="005D5BC1">
      <w:pPr>
        <w:rPr>
          <w:rFonts w:ascii="Georgia" w:hAnsi="Georgia"/>
          <w:sz w:val="28"/>
          <w:szCs w:val="28"/>
        </w:rPr>
      </w:pPr>
    </w:p>
    <w:p w14:paraId="2B9CE3D1" w14:textId="77777777" w:rsidR="005D5BC1" w:rsidRDefault="005D5BC1" w:rsidP="005D5BC1">
      <w:pPr>
        <w:rPr>
          <w:rFonts w:ascii="Georgia" w:hAnsi="Georgia"/>
          <w:sz w:val="28"/>
          <w:szCs w:val="28"/>
        </w:rPr>
      </w:pPr>
    </w:p>
    <w:p w14:paraId="3CDCA52A" w14:textId="77777777" w:rsidR="005D5BC1" w:rsidRDefault="005D5BC1" w:rsidP="005D5BC1">
      <w:pPr>
        <w:rPr>
          <w:rFonts w:ascii="Georgia" w:hAnsi="Georgia"/>
          <w:sz w:val="28"/>
          <w:szCs w:val="28"/>
        </w:rPr>
      </w:pPr>
    </w:p>
    <w:p w14:paraId="77B906BC" w14:textId="77777777" w:rsidR="005D5BC1" w:rsidRDefault="005D5BC1" w:rsidP="005D5BC1">
      <w:pPr>
        <w:rPr>
          <w:rFonts w:ascii="Georgia" w:hAnsi="Georgia"/>
          <w:color w:val="000000"/>
          <w:sz w:val="28"/>
          <w:szCs w:val="28"/>
        </w:rPr>
      </w:pPr>
      <w:r w:rsidRPr="005D5BC1">
        <w:rPr>
          <w:rFonts w:ascii="Georgia" w:hAnsi="Georgia"/>
          <w:b/>
          <w:bCs/>
          <w:color w:val="000000"/>
          <w:sz w:val="28"/>
          <w:szCs w:val="28"/>
        </w:rPr>
        <w:t>Acamprosate:</w:t>
      </w:r>
    </w:p>
    <w:p w14:paraId="10444945" w14:textId="77777777" w:rsidR="005D5BC1" w:rsidRPr="005D5BC1" w:rsidRDefault="005D5BC1" w:rsidP="005D5BC1">
      <w:pPr>
        <w:pStyle w:val="ListParagraph"/>
        <w:numPr>
          <w:ilvl w:val="0"/>
          <w:numId w:val="4"/>
        </w:numPr>
        <w:rPr>
          <w:rFonts w:ascii="Georgia" w:hAnsi="Georgia"/>
          <w:sz w:val="28"/>
          <w:szCs w:val="28"/>
        </w:rPr>
      </w:pPr>
      <w:r w:rsidRPr="005D5BC1">
        <w:rPr>
          <w:rFonts w:ascii="Georgia" w:hAnsi="Georgia"/>
          <w:color w:val="000000"/>
          <w:sz w:val="28"/>
          <w:szCs w:val="28"/>
        </w:rPr>
        <w:t xml:space="preserve">Reduces </w:t>
      </w:r>
      <w:proofErr w:type="spellStart"/>
      <w:r w:rsidRPr="005D5BC1">
        <w:rPr>
          <w:rFonts w:ascii="Georgia" w:hAnsi="Georgia"/>
          <w:color w:val="000000"/>
          <w:sz w:val="28"/>
          <w:szCs w:val="28"/>
        </w:rPr>
        <w:t>post acute</w:t>
      </w:r>
      <w:proofErr w:type="spellEnd"/>
      <w:r w:rsidRPr="005D5BC1">
        <w:rPr>
          <w:rFonts w:ascii="Georgia" w:hAnsi="Georgia"/>
          <w:color w:val="000000"/>
          <w:sz w:val="28"/>
          <w:szCs w:val="28"/>
        </w:rPr>
        <w:t xml:space="preserve"> withdrawal</w:t>
      </w:r>
    </w:p>
    <w:p w14:paraId="26BB8FFE" w14:textId="77777777" w:rsidR="005D5BC1" w:rsidRPr="005D5BC1" w:rsidRDefault="005D5BC1" w:rsidP="005D5BC1">
      <w:pPr>
        <w:pStyle w:val="ListParagraph"/>
        <w:numPr>
          <w:ilvl w:val="0"/>
          <w:numId w:val="4"/>
        </w:numPr>
        <w:rPr>
          <w:rFonts w:ascii="Georgia" w:hAnsi="Georgia"/>
          <w:sz w:val="28"/>
          <w:szCs w:val="28"/>
        </w:rPr>
      </w:pPr>
      <w:r w:rsidRPr="005D5BC1">
        <w:rPr>
          <w:rFonts w:ascii="Georgia" w:hAnsi="Georgia"/>
          <w:color w:val="000000"/>
          <w:sz w:val="28"/>
          <w:szCs w:val="28"/>
        </w:rPr>
        <w:t>Taken orally in pill form</w:t>
      </w:r>
    </w:p>
    <w:p w14:paraId="048FD865" w14:textId="77777777" w:rsidR="005D5BC1" w:rsidRPr="005D5BC1" w:rsidRDefault="005D5BC1" w:rsidP="005D5BC1">
      <w:pPr>
        <w:pStyle w:val="ListParagraph"/>
        <w:numPr>
          <w:ilvl w:val="0"/>
          <w:numId w:val="4"/>
        </w:numPr>
        <w:rPr>
          <w:rFonts w:ascii="Georgia" w:hAnsi="Georgia"/>
          <w:sz w:val="28"/>
          <w:szCs w:val="28"/>
        </w:rPr>
      </w:pPr>
      <w:r w:rsidRPr="005D5BC1">
        <w:rPr>
          <w:rFonts w:ascii="Georgia" w:hAnsi="Georgia"/>
          <w:color w:val="000000"/>
          <w:sz w:val="28"/>
          <w:szCs w:val="28"/>
        </w:rPr>
        <w:t>Balances GABA/Glutamate neurotransmitters</w:t>
      </w:r>
    </w:p>
    <w:p w14:paraId="1D6D5B5B" w14:textId="77777777" w:rsidR="005D5BC1" w:rsidRPr="005D5BC1" w:rsidRDefault="005D5BC1" w:rsidP="005D5BC1">
      <w:pPr>
        <w:pStyle w:val="ListParagraph"/>
        <w:numPr>
          <w:ilvl w:val="0"/>
          <w:numId w:val="4"/>
        </w:numPr>
        <w:rPr>
          <w:rFonts w:ascii="Georgia" w:hAnsi="Georgia"/>
          <w:sz w:val="28"/>
          <w:szCs w:val="28"/>
        </w:rPr>
      </w:pPr>
      <w:r w:rsidRPr="005D5BC1">
        <w:rPr>
          <w:rFonts w:ascii="Georgia" w:hAnsi="Georgia"/>
          <w:color w:val="000000"/>
          <w:sz w:val="28"/>
          <w:szCs w:val="28"/>
        </w:rPr>
        <w:t>Prescribed by physicians</w:t>
      </w:r>
    </w:p>
    <w:p w14:paraId="07568289" w14:textId="77777777" w:rsidR="005D5BC1" w:rsidRPr="005D5BC1" w:rsidRDefault="005D5BC1" w:rsidP="005D5BC1">
      <w:pPr>
        <w:pStyle w:val="ListParagraph"/>
        <w:rPr>
          <w:rFonts w:ascii="Georgia" w:hAnsi="Georgia"/>
          <w:sz w:val="28"/>
          <w:szCs w:val="28"/>
        </w:rPr>
      </w:pPr>
    </w:p>
    <w:p w14:paraId="1CDA7865" w14:textId="77777777" w:rsidR="005D5BC1" w:rsidRDefault="005D5BC1" w:rsidP="005D5BC1">
      <w:pPr>
        <w:rPr>
          <w:rFonts w:ascii="Georgia" w:hAnsi="Georgia"/>
          <w:color w:val="000000"/>
          <w:sz w:val="28"/>
          <w:szCs w:val="28"/>
        </w:rPr>
      </w:pPr>
      <w:r w:rsidRPr="005D5BC1">
        <w:rPr>
          <w:rFonts w:ascii="Georgia" w:hAnsi="Georgia"/>
          <w:b/>
          <w:bCs/>
          <w:color w:val="000000"/>
          <w:sz w:val="28"/>
          <w:szCs w:val="28"/>
        </w:rPr>
        <w:t>Disulfiram:</w:t>
      </w:r>
      <w:r w:rsidRPr="005D5BC1">
        <w:rPr>
          <w:rFonts w:ascii="Georgia" w:hAnsi="Georgia"/>
          <w:b/>
          <w:bCs/>
          <w:color w:val="000000"/>
          <w:sz w:val="28"/>
          <w:szCs w:val="28"/>
        </w:rPr>
        <w:br/>
      </w:r>
    </w:p>
    <w:p w14:paraId="04497E21" w14:textId="77777777" w:rsidR="005D5BC1" w:rsidRPr="005D5BC1" w:rsidRDefault="005D5BC1" w:rsidP="005D5BC1">
      <w:pPr>
        <w:pStyle w:val="ListParagraph"/>
        <w:numPr>
          <w:ilvl w:val="0"/>
          <w:numId w:val="5"/>
        </w:numPr>
        <w:rPr>
          <w:rFonts w:ascii="Georgia" w:hAnsi="Georgia"/>
          <w:sz w:val="28"/>
          <w:szCs w:val="28"/>
        </w:rPr>
      </w:pPr>
      <w:r w:rsidRPr="005D5BC1">
        <w:rPr>
          <w:rFonts w:ascii="Georgia" w:hAnsi="Georgia"/>
          <w:color w:val="000000"/>
          <w:sz w:val="28"/>
          <w:szCs w:val="28"/>
        </w:rPr>
        <w:t>Aversion therapy – works by making a person very sick when alcohol is used</w:t>
      </w:r>
    </w:p>
    <w:p w14:paraId="12787DC0" w14:textId="77777777" w:rsidR="005D5BC1" w:rsidRPr="005D5BC1" w:rsidRDefault="005D5BC1" w:rsidP="005D5BC1">
      <w:pPr>
        <w:pStyle w:val="ListParagraph"/>
        <w:numPr>
          <w:ilvl w:val="0"/>
          <w:numId w:val="5"/>
        </w:numPr>
        <w:rPr>
          <w:rFonts w:ascii="Georgia" w:hAnsi="Georgia"/>
          <w:sz w:val="28"/>
          <w:szCs w:val="28"/>
        </w:rPr>
      </w:pPr>
      <w:r w:rsidRPr="005D5BC1">
        <w:rPr>
          <w:rFonts w:ascii="Georgia" w:hAnsi="Georgia"/>
          <w:color w:val="000000"/>
          <w:sz w:val="28"/>
          <w:szCs w:val="28"/>
        </w:rPr>
        <w:t>Taken orally in pill form</w:t>
      </w:r>
    </w:p>
    <w:p w14:paraId="337CE659" w14:textId="77777777" w:rsidR="005D5BC1" w:rsidRPr="005D5BC1" w:rsidRDefault="005D5BC1" w:rsidP="005D5BC1">
      <w:pPr>
        <w:pStyle w:val="ListParagraph"/>
        <w:numPr>
          <w:ilvl w:val="0"/>
          <w:numId w:val="5"/>
        </w:numPr>
        <w:rPr>
          <w:rFonts w:ascii="Georgia" w:hAnsi="Georgia"/>
          <w:sz w:val="28"/>
          <w:szCs w:val="28"/>
        </w:rPr>
      </w:pPr>
      <w:r w:rsidRPr="005D5BC1">
        <w:rPr>
          <w:rFonts w:ascii="Georgia" w:hAnsi="Georgia"/>
          <w:color w:val="000000"/>
          <w:sz w:val="28"/>
          <w:szCs w:val="28"/>
        </w:rPr>
        <w:t>Blocks elimination of alcohol, causing sickness</w:t>
      </w:r>
    </w:p>
    <w:p w14:paraId="599DB5A1" w14:textId="77777777" w:rsidR="005D5BC1" w:rsidRPr="005D5BC1" w:rsidRDefault="005D5BC1" w:rsidP="005D5BC1">
      <w:pPr>
        <w:pStyle w:val="ListParagraph"/>
        <w:numPr>
          <w:ilvl w:val="0"/>
          <w:numId w:val="5"/>
        </w:numPr>
        <w:rPr>
          <w:rFonts w:ascii="Georgia" w:hAnsi="Georgia"/>
          <w:sz w:val="28"/>
          <w:szCs w:val="28"/>
        </w:rPr>
      </w:pPr>
      <w:r w:rsidRPr="005D5BC1">
        <w:rPr>
          <w:rFonts w:ascii="Georgia" w:hAnsi="Georgia"/>
          <w:color w:val="000000"/>
          <w:sz w:val="28"/>
          <w:szCs w:val="28"/>
        </w:rPr>
        <w:t>Prescribed by physicians</w:t>
      </w:r>
    </w:p>
    <w:p w14:paraId="124DBE67" w14:textId="77777777" w:rsidR="005D5BC1" w:rsidRDefault="005D5BC1" w:rsidP="005D5BC1">
      <w:pPr>
        <w:rPr>
          <w:rFonts w:ascii="Georgia" w:hAnsi="Georgia"/>
          <w:sz w:val="28"/>
          <w:szCs w:val="28"/>
        </w:rPr>
      </w:pPr>
    </w:p>
    <w:p w14:paraId="169559C9" w14:textId="77777777" w:rsidR="005D5BC1" w:rsidRDefault="005D5BC1" w:rsidP="005D5BC1">
      <w:pPr>
        <w:rPr>
          <w:rFonts w:ascii="Georgia" w:hAnsi="Georgia"/>
          <w:sz w:val="28"/>
          <w:szCs w:val="28"/>
        </w:rPr>
      </w:pPr>
    </w:p>
    <w:p w14:paraId="7AA22924" w14:textId="77777777" w:rsidR="005D5BC1" w:rsidRDefault="005D5BC1" w:rsidP="005D5BC1">
      <w:pPr>
        <w:rPr>
          <w:rFonts w:ascii="Georgia" w:hAnsi="Georgia"/>
          <w:sz w:val="28"/>
          <w:szCs w:val="28"/>
        </w:rPr>
      </w:pPr>
    </w:p>
    <w:p w14:paraId="3A1141F7" w14:textId="77777777" w:rsidR="005D5BC1" w:rsidRDefault="005D5BC1" w:rsidP="005D5BC1">
      <w:pPr>
        <w:rPr>
          <w:rFonts w:ascii="Georgia" w:hAnsi="Georgia"/>
          <w:sz w:val="28"/>
          <w:szCs w:val="28"/>
        </w:rPr>
      </w:pPr>
    </w:p>
    <w:p w14:paraId="431C6C2F" w14:textId="77777777" w:rsidR="00C444A5" w:rsidRPr="00C444A5" w:rsidRDefault="005D5BC1" w:rsidP="005D5BC1">
      <w:pPr>
        <w:rPr>
          <w:rFonts w:ascii="Georgia" w:hAnsi="Georgia"/>
          <w:b/>
          <w:bCs/>
          <w:color w:val="000000"/>
          <w:sz w:val="28"/>
          <w:szCs w:val="28"/>
        </w:rPr>
      </w:pPr>
      <w:r w:rsidRPr="005D5BC1">
        <w:rPr>
          <w:rFonts w:ascii="Georgia" w:hAnsi="Georgia"/>
          <w:b/>
          <w:bCs/>
          <w:color w:val="000000"/>
          <w:sz w:val="28"/>
          <w:szCs w:val="28"/>
        </w:rPr>
        <w:lastRenderedPageBreak/>
        <w:t xml:space="preserve">Effectiveness of </w:t>
      </w:r>
      <w:r w:rsidR="00C444A5">
        <w:rPr>
          <w:rFonts w:ascii="Georgia" w:hAnsi="Georgia"/>
          <w:b/>
          <w:bCs/>
          <w:color w:val="000000"/>
          <w:sz w:val="28"/>
          <w:szCs w:val="28"/>
        </w:rPr>
        <w:t xml:space="preserve">Using Medications in SUD Recovery </w:t>
      </w:r>
      <w:r w:rsidRPr="005D5BC1">
        <w:rPr>
          <w:rFonts w:ascii="Georgia" w:hAnsi="Georgia"/>
          <w:color w:val="000000"/>
          <w:sz w:val="28"/>
          <w:szCs w:val="28"/>
        </w:rPr>
        <w:t>___________________________________________________________________</w:t>
      </w:r>
      <w:r w:rsidRPr="005D5BC1">
        <w:rPr>
          <w:rFonts w:ascii="Georgia" w:hAnsi="Georgia"/>
          <w:color w:val="000000"/>
          <w:sz w:val="28"/>
          <w:szCs w:val="28"/>
        </w:rPr>
        <w:br/>
      </w:r>
    </w:p>
    <w:p w14:paraId="46EBA839" w14:textId="0570D5EE" w:rsidR="00672E5E" w:rsidRDefault="005D5BC1" w:rsidP="00672E5E">
      <w:pPr>
        <w:rPr>
          <w:rFonts w:ascii="Georgia" w:hAnsi="Georgia"/>
          <w:i/>
          <w:iCs/>
          <w:color w:val="000000"/>
          <w:sz w:val="28"/>
          <w:szCs w:val="28"/>
        </w:rPr>
      </w:pPr>
      <w:r w:rsidRPr="005D5BC1">
        <w:rPr>
          <w:rFonts w:ascii="Georgia" w:hAnsi="Georgia"/>
          <w:color w:val="000000"/>
          <w:sz w:val="28"/>
          <w:szCs w:val="28"/>
        </w:rPr>
        <w:t xml:space="preserve">The ultimate goal of </w:t>
      </w:r>
      <w:r w:rsidR="00C444A5">
        <w:rPr>
          <w:rFonts w:ascii="Georgia" w:hAnsi="Georgia"/>
          <w:color w:val="000000"/>
          <w:sz w:val="28"/>
          <w:szCs w:val="28"/>
        </w:rPr>
        <w:t>any program</w:t>
      </w:r>
      <w:r w:rsidRPr="005D5BC1">
        <w:rPr>
          <w:rFonts w:ascii="Georgia" w:hAnsi="Georgia"/>
          <w:color w:val="000000"/>
          <w:sz w:val="28"/>
          <w:szCs w:val="28"/>
        </w:rPr>
        <w:t xml:space="preserve"> is full recovery, including the ability to live a self-directed life.</w:t>
      </w:r>
      <w:r w:rsidRPr="005D5BC1">
        <w:rPr>
          <w:rFonts w:ascii="Georgia" w:hAnsi="Georgia"/>
          <w:color w:val="000000"/>
          <w:sz w:val="28"/>
          <w:szCs w:val="28"/>
        </w:rPr>
        <w:br/>
      </w:r>
      <w:r w:rsidR="00C444A5">
        <w:rPr>
          <w:rFonts w:ascii="Georgia" w:hAnsi="Georgia"/>
          <w:color w:val="000000"/>
          <w:sz w:val="28"/>
          <w:szCs w:val="28"/>
        </w:rPr>
        <w:t>Using medications</w:t>
      </w:r>
      <w:r w:rsidRPr="005D5BC1">
        <w:rPr>
          <w:rFonts w:ascii="Georgia" w:hAnsi="Georgia"/>
          <w:color w:val="000000"/>
          <w:sz w:val="28"/>
          <w:szCs w:val="28"/>
        </w:rPr>
        <w:t xml:space="preserve"> has been shown to:</w:t>
      </w:r>
      <w:r w:rsidRPr="005D5BC1">
        <w:rPr>
          <w:rFonts w:ascii="Georgia" w:hAnsi="Georgia"/>
          <w:color w:val="000000"/>
          <w:sz w:val="28"/>
          <w:szCs w:val="28"/>
        </w:rPr>
        <w:br/>
      </w:r>
      <w:r w:rsidRPr="005D5BC1">
        <w:rPr>
          <w:rFonts w:ascii="Georgia" w:hAnsi="Georgia"/>
          <w:color w:val="000000"/>
          <w:sz w:val="28"/>
          <w:szCs w:val="28"/>
        </w:rPr>
        <w:sym w:font="Symbol" w:char="F0B7"/>
      </w:r>
      <w:r w:rsidRPr="005D5BC1">
        <w:rPr>
          <w:rFonts w:ascii="Georgia" w:hAnsi="Georgia"/>
          <w:color w:val="000000"/>
          <w:sz w:val="28"/>
          <w:szCs w:val="28"/>
        </w:rPr>
        <w:t xml:space="preserve"> Improve patient survival</w:t>
      </w:r>
      <w:r w:rsidRPr="005D5BC1">
        <w:rPr>
          <w:rFonts w:ascii="Georgia" w:hAnsi="Georgia"/>
          <w:color w:val="000000"/>
          <w:sz w:val="28"/>
          <w:szCs w:val="28"/>
        </w:rPr>
        <w:br/>
      </w:r>
      <w:r w:rsidRPr="005D5BC1">
        <w:rPr>
          <w:rFonts w:ascii="Georgia" w:hAnsi="Georgia"/>
          <w:color w:val="000000"/>
          <w:sz w:val="28"/>
          <w:szCs w:val="28"/>
        </w:rPr>
        <w:sym w:font="Symbol" w:char="F0B7"/>
      </w:r>
      <w:r w:rsidRPr="005D5BC1">
        <w:rPr>
          <w:rFonts w:ascii="Georgia" w:hAnsi="Georgia"/>
          <w:color w:val="000000"/>
          <w:sz w:val="28"/>
          <w:szCs w:val="28"/>
        </w:rPr>
        <w:t xml:space="preserve"> Increase retention in treatment</w:t>
      </w:r>
      <w:r w:rsidRPr="005D5BC1">
        <w:rPr>
          <w:rFonts w:ascii="Georgia" w:hAnsi="Georgia"/>
          <w:color w:val="000000"/>
          <w:sz w:val="28"/>
          <w:szCs w:val="28"/>
        </w:rPr>
        <w:br/>
      </w:r>
      <w:r w:rsidRPr="005D5BC1">
        <w:rPr>
          <w:rFonts w:ascii="Georgia" w:hAnsi="Georgia"/>
          <w:color w:val="000000"/>
          <w:sz w:val="28"/>
          <w:szCs w:val="28"/>
        </w:rPr>
        <w:sym w:font="Symbol" w:char="F0B7"/>
      </w:r>
      <w:r w:rsidRPr="005D5BC1">
        <w:rPr>
          <w:rFonts w:ascii="Georgia" w:hAnsi="Georgia"/>
          <w:color w:val="000000"/>
          <w:sz w:val="28"/>
          <w:szCs w:val="28"/>
        </w:rPr>
        <w:t xml:space="preserve"> Decrease illicit opiate use and other criminal activity among people with substance use disorders</w:t>
      </w:r>
      <w:r w:rsidRPr="005D5BC1">
        <w:rPr>
          <w:rFonts w:ascii="Georgia" w:hAnsi="Georgia"/>
          <w:color w:val="000000"/>
          <w:sz w:val="28"/>
          <w:szCs w:val="28"/>
        </w:rPr>
        <w:br/>
      </w:r>
      <w:r w:rsidRPr="005D5BC1">
        <w:rPr>
          <w:rFonts w:ascii="Georgia" w:hAnsi="Georgia"/>
          <w:color w:val="000000"/>
          <w:sz w:val="28"/>
          <w:szCs w:val="28"/>
        </w:rPr>
        <w:sym w:font="Symbol" w:char="F0B7"/>
      </w:r>
      <w:r w:rsidRPr="005D5BC1">
        <w:rPr>
          <w:rFonts w:ascii="Georgia" w:hAnsi="Georgia"/>
          <w:color w:val="000000"/>
          <w:sz w:val="28"/>
          <w:szCs w:val="28"/>
        </w:rPr>
        <w:t xml:space="preserve"> Increase patients’ ability to gain and maintain employment</w:t>
      </w:r>
      <w:r w:rsidRPr="005D5BC1">
        <w:rPr>
          <w:rFonts w:ascii="Georgia" w:hAnsi="Georgia"/>
          <w:color w:val="000000"/>
          <w:sz w:val="28"/>
          <w:szCs w:val="28"/>
        </w:rPr>
        <w:br/>
      </w:r>
      <w:r w:rsidRPr="005D5BC1">
        <w:rPr>
          <w:rFonts w:ascii="Georgia" w:hAnsi="Georgia"/>
          <w:color w:val="000000"/>
          <w:sz w:val="28"/>
          <w:szCs w:val="28"/>
        </w:rPr>
        <w:sym w:font="Symbol" w:char="F0B7"/>
      </w:r>
      <w:r w:rsidRPr="005D5BC1">
        <w:rPr>
          <w:rFonts w:ascii="Georgia" w:hAnsi="Georgia"/>
          <w:color w:val="000000"/>
          <w:sz w:val="28"/>
          <w:szCs w:val="28"/>
        </w:rPr>
        <w:t xml:space="preserve"> Improve birth outcomes among women who have substance use disorders and are pregnant</w:t>
      </w:r>
      <w:r w:rsidRPr="005D5BC1">
        <w:rPr>
          <w:rFonts w:ascii="Georgia" w:hAnsi="Georgia"/>
          <w:color w:val="000000"/>
          <w:sz w:val="28"/>
          <w:szCs w:val="28"/>
        </w:rPr>
        <w:br/>
      </w:r>
      <w:r w:rsidRPr="005D5BC1">
        <w:rPr>
          <w:rFonts w:ascii="Georgia" w:hAnsi="Georgia"/>
          <w:color w:val="000000"/>
          <w:sz w:val="28"/>
          <w:szCs w:val="28"/>
        </w:rPr>
        <w:sym w:font="Symbol" w:char="F0B7"/>
      </w:r>
      <w:r w:rsidRPr="005D5BC1">
        <w:rPr>
          <w:rFonts w:ascii="Georgia" w:hAnsi="Georgia"/>
          <w:color w:val="000000"/>
          <w:sz w:val="28"/>
          <w:szCs w:val="28"/>
        </w:rPr>
        <w:t xml:space="preserve"> contribute to lowering a person’s risk of contracting HIV or hepatitis C by reducing the potential</w:t>
      </w:r>
      <w:r w:rsidR="00C444A5">
        <w:rPr>
          <w:rFonts w:ascii="Georgia" w:hAnsi="Georgia"/>
          <w:color w:val="000000"/>
          <w:sz w:val="28"/>
          <w:szCs w:val="28"/>
        </w:rPr>
        <w:t xml:space="preserve"> </w:t>
      </w:r>
      <w:r w:rsidRPr="005D5BC1">
        <w:rPr>
          <w:rFonts w:ascii="Georgia" w:hAnsi="Georgia"/>
          <w:color w:val="000000"/>
          <w:sz w:val="28"/>
          <w:szCs w:val="28"/>
        </w:rPr>
        <w:t>for</w:t>
      </w:r>
      <w:r w:rsidR="00C444A5">
        <w:rPr>
          <w:rFonts w:ascii="Georgia" w:hAnsi="Georgia"/>
          <w:color w:val="000000"/>
          <w:sz w:val="28"/>
          <w:szCs w:val="28"/>
        </w:rPr>
        <w:t xml:space="preserve"> </w:t>
      </w:r>
      <w:r w:rsidRPr="005D5BC1">
        <w:rPr>
          <w:rFonts w:ascii="Georgia" w:hAnsi="Georgia"/>
          <w:color w:val="000000"/>
          <w:sz w:val="28"/>
          <w:szCs w:val="28"/>
        </w:rPr>
        <w:t>relapse</w:t>
      </w:r>
      <w:r w:rsidRPr="005D5BC1">
        <w:rPr>
          <w:rFonts w:ascii="Georgia" w:hAnsi="Georgia"/>
          <w:color w:val="000000"/>
          <w:sz w:val="28"/>
          <w:szCs w:val="28"/>
        </w:rPr>
        <w:br/>
      </w:r>
    </w:p>
    <w:p w14:paraId="21973F7B" w14:textId="77777777" w:rsidR="00672E5E" w:rsidRPr="00EC26CC" w:rsidRDefault="00672E5E" w:rsidP="00672E5E">
      <w:pPr>
        <w:rPr>
          <w:rFonts w:ascii="Georgia" w:hAnsi="Georgia" w:cs="Arial"/>
          <w:b/>
          <w:bCs/>
          <w:sz w:val="24"/>
          <w:szCs w:val="24"/>
        </w:rPr>
      </w:pPr>
      <w:r w:rsidRPr="00EC26CC">
        <w:rPr>
          <w:rFonts w:ascii="Georgia" w:hAnsi="Georgia" w:cs="Arial"/>
          <w:b/>
          <w:bCs/>
          <w:sz w:val="24"/>
          <w:szCs w:val="24"/>
        </w:rPr>
        <w:t>Medication can be combined with other supports:</w:t>
      </w:r>
    </w:p>
    <w:p w14:paraId="426B1724" w14:textId="77777777" w:rsidR="00672E5E" w:rsidRPr="00EC26CC" w:rsidRDefault="00672E5E" w:rsidP="00672E5E">
      <w:pPr>
        <w:numPr>
          <w:ilvl w:val="1"/>
          <w:numId w:val="13"/>
        </w:numPr>
        <w:rPr>
          <w:rFonts w:ascii="Georgia" w:hAnsi="Georgia" w:cs="Arial"/>
          <w:sz w:val="24"/>
          <w:szCs w:val="24"/>
        </w:rPr>
      </w:pPr>
      <w:r w:rsidRPr="00EC26CC">
        <w:rPr>
          <w:rFonts w:ascii="Georgia" w:hAnsi="Georgia" w:cs="Arial"/>
          <w:sz w:val="24"/>
          <w:szCs w:val="24"/>
        </w:rPr>
        <w:t xml:space="preserve"> Counseling</w:t>
      </w:r>
    </w:p>
    <w:p w14:paraId="2163A888" w14:textId="77777777" w:rsidR="00672E5E" w:rsidRPr="00EC26CC" w:rsidRDefault="00672E5E" w:rsidP="00672E5E">
      <w:pPr>
        <w:numPr>
          <w:ilvl w:val="1"/>
          <w:numId w:val="13"/>
        </w:numPr>
        <w:rPr>
          <w:rFonts w:ascii="Georgia" w:hAnsi="Georgia" w:cs="Arial"/>
          <w:sz w:val="24"/>
          <w:szCs w:val="24"/>
        </w:rPr>
      </w:pPr>
      <w:r w:rsidRPr="00EC26CC">
        <w:rPr>
          <w:rFonts w:ascii="Georgia" w:hAnsi="Georgia" w:cs="Arial"/>
          <w:sz w:val="24"/>
          <w:szCs w:val="24"/>
        </w:rPr>
        <w:t xml:space="preserve"> Community Supports</w:t>
      </w:r>
    </w:p>
    <w:p w14:paraId="074524D4" w14:textId="77777777" w:rsidR="00672E5E" w:rsidRPr="00EC26CC" w:rsidRDefault="00672E5E" w:rsidP="00672E5E">
      <w:pPr>
        <w:numPr>
          <w:ilvl w:val="1"/>
          <w:numId w:val="13"/>
        </w:numPr>
        <w:rPr>
          <w:rFonts w:ascii="Georgia" w:hAnsi="Georgia" w:cs="Arial"/>
          <w:sz w:val="24"/>
          <w:szCs w:val="24"/>
        </w:rPr>
      </w:pPr>
      <w:r w:rsidRPr="00EC26CC">
        <w:rPr>
          <w:rFonts w:ascii="Georgia" w:hAnsi="Georgia" w:cs="Arial"/>
          <w:sz w:val="24"/>
          <w:szCs w:val="24"/>
        </w:rPr>
        <w:t xml:space="preserve"> Mutual Support Groups</w:t>
      </w:r>
    </w:p>
    <w:p w14:paraId="02A28E12" w14:textId="77777777" w:rsidR="00672E5E" w:rsidRPr="00EC26CC" w:rsidRDefault="00672E5E" w:rsidP="00672E5E">
      <w:pPr>
        <w:numPr>
          <w:ilvl w:val="1"/>
          <w:numId w:val="13"/>
        </w:numPr>
        <w:rPr>
          <w:rFonts w:ascii="Georgia" w:hAnsi="Georgia" w:cs="Arial"/>
          <w:sz w:val="24"/>
          <w:szCs w:val="24"/>
        </w:rPr>
      </w:pPr>
      <w:r w:rsidRPr="00EC26CC">
        <w:rPr>
          <w:rFonts w:ascii="Georgia" w:hAnsi="Georgia" w:cs="Arial"/>
          <w:sz w:val="24"/>
          <w:szCs w:val="24"/>
        </w:rPr>
        <w:t xml:space="preserve"> Family involvement</w:t>
      </w:r>
    </w:p>
    <w:p w14:paraId="3130ECBB" w14:textId="77777777" w:rsidR="00672E5E" w:rsidRPr="00EC26CC" w:rsidRDefault="00672E5E" w:rsidP="00672E5E">
      <w:pPr>
        <w:numPr>
          <w:ilvl w:val="1"/>
          <w:numId w:val="13"/>
        </w:numPr>
        <w:rPr>
          <w:rFonts w:ascii="Georgia" w:hAnsi="Georgia" w:cs="Arial"/>
          <w:sz w:val="24"/>
          <w:szCs w:val="24"/>
        </w:rPr>
      </w:pPr>
      <w:r w:rsidRPr="00EC26CC">
        <w:rPr>
          <w:rFonts w:ascii="Georgia" w:hAnsi="Georgia" w:cs="Arial"/>
          <w:sz w:val="24"/>
          <w:szCs w:val="24"/>
        </w:rPr>
        <w:t xml:space="preserve"> Medical Services</w:t>
      </w:r>
    </w:p>
    <w:p w14:paraId="3CF69183" w14:textId="77777777" w:rsidR="00672E5E" w:rsidRPr="00EC26CC" w:rsidRDefault="00672E5E" w:rsidP="00672E5E">
      <w:pPr>
        <w:numPr>
          <w:ilvl w:val="1"/>
          <w:numId w:val="13"/>
        </w:numPr>
        <w:rPr>
          <w:rFonts w:ascii="Georgia" w:hAnsi="Georgia" w:cs="Arial"/>
          <w:sz w:val="24"/>
          <w:szCs w:val="24"/>
        </w:rPr>
      </w:pPr>
      <w:r w:rsidRPr="00EC26CC">
        <w:rPr>
          <w:rFonts w:ascii="Georgia" w:hAnsi="Georgia" w:cs="Arial"/>
          <w:sz w:val="24"/>
          <w:szCs w:val="24"/>
        </w:rPr>
        <w:t xml:space="preserve"> Recovery Support Services</w:t>
      </w:r>
    </w:p>
    <w:p w14:paraId="5A391552" w14:textId="77777777" w:rsidR="00672E5E" w:rsidRPr="00EC26CC" w:rsidRDefault="00672E5E" w:rsidP="00672E5E">
      <w:pPr>
        <w:numPr>
          <w:ilvl w:val="1"/>
          <w:numId w:val="13"/>
        </w:numPr>
        <w:rPr>
          <w:rFonts w:ascii="Georgia" w:hAnsi="Georgia" w:cs="Arial"/>
          <w:sz w:val="24"/>
          <w:szCs w:val="24"/>
        </w:rPr>
      </w:pPr>
      <w:r w:rsidRPr="00EC26CC">
        <w:rPr>
          <w:rFonts w:ascii="Georgia" w:hAnsi="Georgia" w:cs="Arial"/>
          <w:sz w:val="24"/>
          <w:szCs w:val="24"/>
        </w:rPr>
        <w:t>Employment, vocational, educational, housing</w:t>
      </w:r>
    </w:p>
    <w:p w14:paraId="4A978985" w14:textId="77777777" w:rsidR="00C444A5" w:rsidRPr="00672E5E" w:rsidRDefault="00C444A5" w:rsidP="005D5BC1">
      <w:pPr>
        <w:rPr>
          <w:rFonts w:ascii="Georgia" w:hAnsi="Georgia"/>
          <w:color w:val="000000"/>
          <w:sz w:val="28"/>
          <w:szCs w:val="28"/>
        </w:rPr>
      </w:pPr>
    </w:p>
    <w:p w14:paraId="3283970C" w14:textId="77777777" w:rsidR="005D5BC1" w:rsidRDefault="005D5BC1" w:rsidP="005D5BC1">
      <w:pPr>
        <w:rPr>
          <w:rFonts w:ascii="Georgia" w:hAnsi="Georgia"/>
          <w:i/>
          <w:iCs/>
          <w:color w:val="000000"/>
          <w:sz w:val="28"/>
          <w:szCs w:val="28"/>
        </w:rPr>
      </w:pPr>
      <w:r w:rsidRPr="005D5BC1">
        <w:rPr>
          <w:rFonts w:ascii="Georgia" w:hAnsi="Georgia"/>
          <w:i/>
          <w:iCs/>
          <w:color w:val="000000"/>
          <w:sz w:val="28"/>
          <w:szCs w:val="28"/>
        </w:rPr>
        <w:lastRenderedPageBreak/>
        <w:t xml:space="preserve">Discussion Question: If </w:t>
      </w:r>
      <w:r w:rsidR="00C444A5">
        <w:rPr>
          <w:rFonts w:ascii="Georgia" w:hAnsi="Georgia"/>
          <w:i/>
          <w:iCs/>
          <w:color w:val="000000"/>
          <w:sz w:val="28"/>
          <w:szCs w:val="28"/>
        </w:rPr>
        <w:t>medications</w:t>
      </w:r>
      <w:r w:rsidRPr="005D5BC1">
        <w:rPr>
          <w:rFonts w:ascii="Georgia" w:hAnsi="Georgia"/>
          <w:i/>
          <w:iCs/>
          <w:color w:val="000000"/>
          <w:sz w:val="28"/>
          <w:szCs w:val="28"/>
        </w:rPr>
        <w:t xml:space="preserve"> work to help some people recover, why do you think some people</w:t>
      </w:r>
      <w:r w:rsidRPr="005D5BC1">
        <w:rPr>
          <w:rFonts w:ascii="Georgia" w:hAnsi="Georgia"/>
          <w:i/>
          <w:iCs/>
          <w:color w:val="000000"/>
          <w:sz w:val="28"/>
          <w:szCs w:val="28"/>
        </w:rPr>
        <w:br/>
        <w:t xml:space="preserve">and organizations have a problem supporting the use of </w:t>
      </w:r>
      <w:r w:rsidR="00C444A5">
        <w:rPr>
          <w:rFonts w:ascii="Georgia" w:hAnsi="Georgia"/>
          <w:i/>
          <w:iCs/>
          <w:color w:val="000000"/>
          <w:sz w:val="28"/>
          <w:szCs w:val="28"/>
        </w:rPr>
        <w:t>medications</w:t>
      </w:r>
      <w:r w:rsidRPr="005D5BC1">
        <w:rPr>
          <w:rFonts w:ascii="Georgia" w:hAnsi="Georgia"/>
          <w:i/>
          <w:iCs/>
          <w:color w:val="000000"/>
          <w:sz w:val="28"/>
          <w:szCs w:val="28"/>
        </w:rPr>
        <w:t>?</w:t>
      </w:r>
    </w:p>
    <w:p w14:paraId="7D467821" w14:textId="77777777" w:rsidR="00C444A5" w:rsidRDefault="00C444A5" w:rsidP="005D5BC1">
      <w:pPr>
        <w:rPr>
          <w:rFonts w:ascii="Georgia" w:hAnsi="Georgia"/>
          <w:i/>
          <w:iCs/>
          <w:color w:val="000000"/>
          <w:sz w:val="28"/>
          <w:szCs w:val="28"/>
        </w:rPr>
      </w:pPr>
    </w:p>
    <w:p w14:paraId="137B82DA" w14:textId="77777777" w:rsidR="00C444A5" w:rsidRDefault="00C444A5" w:rsidP="005D5BC1">
      <w:pPr>
        <w:rPr>
          <w:rFonts w:ascii="Georgia" w:hAnsi="Georgia"/>
          <w:i/>
          <w:iCs/>
          <w:color w:val="000000"/>
          <w:sz w:val="28"/>
          <w:szCs w:val="28"/>
        </w:rPr>
      </w:pPr>
    </w:p>
    <w:p w14:paraId="0457983A" w14:textId="77777777" w:rsidR="00C444A5" w:rsidRDefault="00C444A5" w:rsidP="005D5BC1">
      <w:pPr>
        <w:rPr>
          <w:rFonts w:ascii="Georgia" w:hAnsi="Georgia"/>
          <w:i/>
          <w:iCs/>
          <w:color w:val="000000"/>
          <w:sz w:val="28"/>
          <w:szCs w:val="28"/>
        </w:rPr>
      </w:pPr>
    </w:p>
    <w:p w14:paraId="2F7790EF" w14:textId="77777777" w:rsidR="00C444A5" w:rsidRDefault="00C444A5" w:rsidP="005D5BC1">
      <w:pPr>
        <w:rPr>
          <w:rFonts w:ascii="Georgia" w:hAnsi="Georgia"/>
          <w:i/>
          <w:iCs/>
          <w:color w:val="000000"/>
          <w:sz w:val="28"/>
          <w:szCs w:val="28"/>
        </w:rPr>
      </w:pPr>
    </w:p>
    <w:p w14:paraId="59348FFD" w14:textId="77777777" w:rsidR="00672E5E" w:rsidRPr="00EC26CC" w:rsidRDefault="00672E5E" w:rsidP="00672E5E">
      <w:pPr>
        <w:rPr>
          <w:rFonts w:ascii="Georgia" w:hAnsi="Georgia" w:cs="Arial"/>
          <w:sz w:val="24"/>
          <w:szCs w:val="24"/>
        </w:rPr>
      </w:pPr>
      <w:r w:rsidRPr="00FC6C42">
        <w:rPr>
          <w:rFonts w:ascii="Georgia" w:hAnsi="Georgia" w:cs="Arial"/>
          <w:b/>
          <w:bCs/>
          <w:sz w:val="24"/>
          <w:szCs w:val="24"/>
        </w:rPr>
        <w:t xml:space="preserve">Dr. Michael G. O'Neil, PharmD </w:t>
      </w:r>
      <w:r w:rsidRPr="00FC6C42">
        <w:rPr>
          <w:rFonts w:ascii="Georgia" w:hAnsi="Georgia" w:cs="Arial"/>
          <w:b/>
          <w:bCs/>
          <w:sz w:val="24"/>
          <w:szCs w:val="24"/>
        </w:rPr>
        <w:br/>
      </w:r>
      <w:r w:rsidRPr="00EC26CC">
        <w:rPr>
          <w:rFonts w:ascii="Georgia" w:hAnsi="Georgia" w:cs="Arial"/>
          <w:sz w:val="24"/>
          <w:szCs w:val="24"/>
        </w:rPr>
        <w:t>Professor, Department of Pharmacy Practice; Consultant, Drug Diversion and Substance Abuse, South College School of Pharmacy, Knoxville, Tennessee</w:t>
      </w:r>
    </w:p>
    <w:p w14:paraId="5084D59E" w14:textId="77777777" w:rsidR="00672E5E" w:rsidRPr="00EC26CC" w:rsidRDefault="00672E5E" w:rsidP="00672E5E">
      <w:pPr>
        <w:numPr>
          <w:ilvl w:val="0"/>
          <w:numId w:val="14"/>
        </w:numPr>
        <w:rPr>
          <w:rFonts w:ascii="Georgia" w:hAnsi="Georgia" w:cs="Arial"/>
          <w:sz w:val="24"/>
          <w:szCs w:val="24"/>
        </w:rPr>
      </w:pPr>
      <w:r w:rsidRPr="00EC26CC">
        <w:rPr>
          <w:rFonts w:ascii="Georgia" w:hAnsi="Georgia" w:cs="Arial"/>
          <w:sz w:val="24"/>
          <w:szCs w:val="24"/>
        </w:rPr>
        <w:t xml:space="preserve">Strict discontinuance of opioid maintenance therapy solely on the basis of duration of treatment is not clinically justifiable at this time. Individualization of treatment for opioid addiction with methadone or buprenorphine by qualified specialists is necessary for many suffering patients, in conjunction with counseling, community support, or behavioral interventions. </w:t>
      </w:r>
    </w:p>
    <w:p w14:paraId="38FB19F9" w14:textId="77777777" w:rsidR="00672E5E" w:rsidRDefault="00672E5E" w:rsidP="005D5BC1">
      <w:pPr>
        <w:rPr>
          <w:rFonts w:ascii="Georgia" w:hAnsi="Georgia"/>
          <w:b/>
          <w:bCs/>
          <w:color w:val="000000"/>
          <w:sz w:val="32"/>
          <w:szCs w:val="32"/>
          <w:u w:val="single"/>
        </w:rPr>
      </w:pPr>
    </w:p>
    <w:p w14:paraId="34DE3022" w14:textId="77777777" w:rsidR="00672E5E" w:rsidRDefault="00672E5E" w:rsidP="005D5BC1">
      <w:pPr>
        <w:rPr>
          <w:rFonts w:ascii="Georgia" w:hAnsi="Georgia"/>
          <w:b/>
          <w:bCs/>
          <w:color w:val="000000"/>
          <w:sz w:val="32"/>
          <w:szCs w:val="32"/>
          <w:u w:val="single"/>
        </w:rPr>
      </w:pPr>
    </w:p>
    <w:p w14:paraId="77AD94DB" w14:textId="77777777" w:rsidR="00672E5E" w:rsidRDefault="00672E5E" w:rsidP="005D5BC1">
      <w:pPr>
        <w:rPr>
          <w:rFonts w:ascii="Georgia" w:hAnsi="Georgia"/>
          <w:b/>
          <w:bCs/>
          <w:color w:val="000000"/>
          <w:sz w:val="32"/>
          <w:szCs w:val="32"/>
          <w:u w:val="single"/>
        </w:rPr>
      </w:pPr>
    </w:p>
    <w:p w14:paraId="29F271A2" w14:textId="77777777" w:rsidR="00672E5E" w:rsidRDefault="00672E5E" w:rsidP="005D5BC1">
      <w:pPr>
        <w:rPr>
          <w:rFonts w:ascii="Georgia" w:hAnsi="Georgia"/>
          <w:b/>
          <w:bCs/>
          <w:color w:val="000000"/>
          <w:sz w:val="32"/>
          <w:szCs w:val="32"/>
          <w:u w:val="single"/>
        </w:rPr>
      </w:pPr>
    </w:p>
    <w:p w14:paraId="3482441D" w14:textId="77777777" w:rsidR="00672E5E" w:rsidRDefault="00672E5E" w:rsidP="005D5BC1">
      <w:pPr>
        <w:rPr>
          <w:rFonts w:ascii="Georgia" w:hAnsi="Georgia"/>
          <w:b/>
          <w:bCs/>
          <w:color w:val="000000"/>
          <w:sz w:val="32"/>
          <w:szCs w:val="32"/>
          <w:u w:val="single"/>
        </w:rPr>
      </w:pPr>
    </w:p>
    <w:p w14:paraId="1F9B0A0D" w14:textId="77777777" w:rsidR="00672E5E" w:rsidRDefault="00672E5E" w:rsidP="005D5BC1">
      <w:pPr>
        <w:rPr>
          <w:rFonts w:ascii="Georgia" w:hAnsi="Georgia"/>
          <w:b/>
          <w:bCs/>
          <w:color w:val="000000"/>
          <w:sz w:val="32"/>
          <w:szCs w:val="32"/>
          <w:u w:val="single"/>
        </w:rPr>
      </w:pPr>
    </w:p>
    <w:p w14:paraId="5A698FB7" w14:textId="77777777" w:rsidR="00672E5E" w:rsidRDefault="00672E5E" w:rsidP="005D5BC1">
      <w:pPr>
        <w:rPr>
          <w:rFonts w:ascii="Georgia" w:hAnsi="Georgia"/>
          <w:b/>
          <w:bCs/>
          <w:color w:val="000000"/>
          <w:sz w:val="32"/>
          <w:szCs w:val="32"/>
          <w:u w:val="single"/>
        </w:rPr>
      </w:pPr>
    </w:p>
    <w:p w14:paraId="18FFEC94" w14:textId="19DD5098" w:rsidR="00C444A5" w:rsidRPr="00C444A5" w:rsidRDefault="00C444A5" w:rsidP="005D5BC1">
      <w:pPr>
        <w:rPr>
          <w:rFonts w:ascii="Georgia" w:hAnsi="Georgia"/>
          <w:b/>
          <w:bCs/>
          <w:color w:val="000000"/>
          <w:sz w:val="32"/>
          <w:szCs w:val="32"/>
          <w:u w:val="single"/>
        </w:rPr>
      </w:pPr>
      <w:r w:rsidRPr="00C444A5">
        <w:rPr>
          <w:rFonts w:ascii="Georgia" w:hAnsi="Georgia"/>
          <w:b/>
          <w:bCs/>
          <w:color w:val="000000"/>
          <w:sz w:val="32"/>
          <w:szCs w:val="32"/>
          <w:u w:val="single"/>
        </w:rPr>
        <w:lastRenderedPageBreak/>
        <w:t>Review Questions:</w:t>
      </w:r>
    </w:p>
    <w:p w14:paraId="2D23B5BF" w14:textId="77777777" w:rsidR="00C444A5" w:rsidRDefault="00C444A5" w:rsidP="005D5BC1">
      <w:pPr>
        <w:rPr>
          <w:rFonts w:ascii="Georgia" w:hAnsi="Georgia"/>
          <w:color w:val="000000"/>
          <w:sz w:val="28"/>
          <w:szCs w:val="28"/>
        </w:rPr>
      </w:pPr>
      <w:r w:rsidRPr="00C444A5">
        <w:rPr>
          <w:rFonts w:ascii="Georgia" w:hAnsi="Georgia"/>
          <w:b/>
          <w:bCs/>
          <w:color w:val="000000"/>
          <w:sz w:val="28"/>
          <w:szCs w:val="28"/>
        </w:rPr>
        <w:br/>
      </w:r>
      <w:r w:rsidRPr="00C444A5">
        <w:rPr>
          <w:rFonts w:ascii="Georgia" w:hAnsi="Georgia"/>
          <w:color w:val="000000"/>
          <w:sz w:val="28"/>
          <w:szCs w:val="28"/>
        </w:rPr>
        <w:t>1. Yes or No – Does a person have to take medications to be in recovery?</w:t>
      </w:r>
    </w:p>
    <w:p w14:paraId="4E001AE8" w14:textId="77777777" w:rsidR="00C444A5" w:rsidRDefault="00C444A5" w:rsidP="005D5BC1">
      <w:pPr>
        <w:rPr>
          <w:rFonts w:ascii="Georgia" w:hAnsi="Georgia"/>
          <w:color w:val="000000"/>
          <w:sz w:val="28"/>
          <w:szCs w:val="28"/>
        </w:rPr>
      </w:pPr>
    </w:p>
    <w:p w14:paraId="75150ACC" w14:textId="77777777" w:rsidR="00C444A5" w:rsidRDefault="00C444A5" w:rsidP="005D5BC1">
      <w:pPr>
        <w:rPr>
          <w:rFonts w:ascii="Georgia" w:hAnsi="Georgia"/>
          <w:color w:val="000000"/>
          <w:sz w:val="28"/>
          <w:szCs w:val="28"/>
        </w:rPr>
      </w:pPr>
    </w:p>
    <w:p w14:paraId="434C301E" w14:textId="77777777" w:rsidR="00C444A5" w:rsidRDefault="00C444A5" w:rsidP="005D5BC1">
      <w:pPr>
        <w:rPr>
          <w:rFonts w:ascii="Georgia" w:hAnsi="Georgia"/>
          <w:color w:val="000000"/>
          <w:sz w:val="28"/>
          <w:szCs w:val="28"/>
        </w:rPr>
      </w:pPr>
    </w:p>
    <w:p w14:paraId="5CDEBA0D" w14:textId="77777777" w:rsidR="00C444A5" w:rsidRDefault="00C444A5" w:rsidP="005D5BC1">
      <w:pPr>
        <w:rPr>
          <w:rFonts w:ascii="Georgia" w:hAnsi="Georgia"/>
          <w:color w:val="000000"/>
          <w:sz w:val="28"/>
          <w:szCs w:val="28"/>
        </w:rPr>
      </w:pPr>
      <w:r w:rsidRPr="00C444A5">
        <w:rPr>
          <w:rFonts w:ascii="Georgia" w:hAnsi="Georgia"/>
          <w:color w:val="000000"/>
          <w:sz w:val="28"/>
          <w:szCs w:val="28"/>
        </w:rPr>
        <w:br/>
        <w:t>2. Which medication can be used to help in recovery for both alcohol and opioid use disorders?</w:t>
      </w:r>
    </w:p>
    <w:p w14:paraId="679465AE" w14:textId="77777777" w:rsidR="00C444A5" w:rsidRDefault="00C444A5" w:rsidP="005D5BC1">
      <w:pPr>
        <w:rPr>
          <w:rFonts w:ascii="Georgia" w:hAnsi="Georgia"/>
          <w:color w:val="000000"/>
          <w:sz w:val="28"/>
          <w:szCs w:val="28"/>
        </w:rPr>
      </w:pPr>
    </w:p>
    <w:p w14:paraId="430D9FB3" w14:textId="77777777" w:rsidR="00C444A5" w:rsidRDefault="00C444A5" w:rsidP="005D5BC1">
      <w:pPr>
        <w:rPr>
          <w:rFonts w:ascii="Georgia" w:hAnsi="Georgia"/>
          <w:color w:val="000000"/>
          <w:sz w:val="28"/>
          <w:szCs w:val="28"/>
        </w:rPr>
      </w:pPr>
    </w:p>
    <w:p w14:paraId="7CB4678C" w14:textId="77777777" w:rsidR="00C444A5" w:rsidRDefault="00C444A5" w:rsidP="005D5BC1">
      <w:pPr>
        <w:rPr>
          <w:rFonts w:ascii="Georgia" w:hAnsi="Georgia"/>
          <w:color w:val="000000"/>
          <w:sz w:val="28"/>
          <w:szCs w:val="28"/>
        </w:rPr>
      </w:pPr>
    </w:p>
    <w:p w14:paraId="2FF557AD" w14:textId="77777777" w:rsidR="00C444A5" w:rsidRPr="00C444A5" w:rsidRDefault="00C444A5" w:rsidP="005D5BC1">
      <w:pPr>
        <w:rPr>
          <w:rFonts w:ascii="Georgia" w:hAnsi="Georgia"/>
          <w:sz w:val="28"/>
          <w:szCs w:val="28"/>
        </w:rPr>
      </w:pPr>
      <w:r w:rsidRPr="00C444A5">
        <w:rPr>
          <w:rFonts w:ascii="Georgia" w:hAnsi="Georgia"/>
          <w:color w:val="000000"/>
          <w:sz w:val="28"/>
          <w:szCs w:val="28"/>
        </w:rPr>
        <w:br/>
        <w:t>3. Which two substance use disorders have medications that are FDA approved to treat them?</w:t>
      </w:r>
    </w:p>
    <w:sectPr w:rsidR="00C444A5" w:rsidRPr="00C444A5" w:rsidSect="004C2295">
      <w:headerReference w:type="default" r:id="rId16"/>
      <w:footerReference w:type="default" r:id="rId17"/>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BC2F5A" w14:textId="77777777" w:rsidR="004C2295" w:rsidRDefault="004C2295" w:rsidP="004C2295">
      <w:pPr>
        <w:spacing w:after="0" w:line="240" w:lineRule="auto"/>
      </w:pPr>
      <w:r>
        <w:separator/>
      </w:r>
    </w:p>
  </w:endnote>
  <w:endnote w:type="continuationSeparator" w:id="0">
    <w:p w14:paraId="2DE1055B" w14:textId="77777777" w:rsidR="004C2295" w:rsidRDefault="004C2295" w:rsidP="004C22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heme="majorHAnsi" w:eastAsiaTheme="majorEastAsia" w:hAnsiTheme="majorHAnsi" w:cstheme="majorBidi"/>
        <w:sz w:val="28"/>
        <w:szCs w:val="28"/>
      </w:rPr>
      <w:id w:val="-1699548502"/>
      <w:docPartObj>
        <w:docPartGallery w:val="Page Numbers (Bottom of Page)"/>
        <w:docPartUnique/>
      </w:docPartObj>
    </w:sdtPr>
    <w:sdtEndPr/>
    <w:sdtContent>
      <w:p w14:paraId="5DA72480" w14:textId="77777777" w:rsidR="004C2295" w:rsidRDefault="004C2295">
        <w:pPr>
          <w:pStyle w:val="Footer"/>
          <w:jc w:val="center"/>
          <w:rPr>
            <w:rFonts w:asciiTheme="majorHAnsi" w:eastAsiaTheme="majorEastAsia" w:hAnsiTheme="majorHAnsi" w:cstheme="majorBidi"/>
            <w:sz w:val="28"/>
            <w:szCs w:val="28"/>
          </w:rPr>
        </w:pPr>
        <w:r>
          <w:rPr>
            <w:rFonts w:asciiTheme="majorHAnsi" w:eastAsiaTheme="majorEastAsia" w:hAnsiTheme="majorHAnsi" w:cstheme="majorBidi"/>
            <w:sz w:val="28"/>
            <w:szCs w:val="28"/>
          </w:rPr>
          <w:t xml:space="preserve">~ </w:t>
        </w:r>
        <w:r>
          <w:rPr>
            <w:rFonts w:eastAsiaTheme="minorEastAsia" w:cs="Times New Roman"/>
          </w:rPr>
          <w:fldChar w:fldCharType="begin"/>
        </w:r>
        <w:r>
          <w:instrText xml:space="preserve"> PAGE    \* MERGEFORMAT </w:instrText>
        </w:r>
        <w:r>
          <w:rPr>
            <w:rFonts w:eastAsiaTheme="minorEastAsia" w:cs="Times New Roman"/>
          </w:rPr>
          <w:fldChar w:fldCharType="separate"/>
        </w:r>
        <w:r>
          <w:rPr>
            <w:rFonts w:asciiTheme="majorHAnsi" w:eastAsiaTheme="majorEastAsia" w:hAnsiTheme="majorHAnsi" w:cstheme="majorBidi"/>
            <w:noProof/>
            <w:sz w:val="28"/>
            <w:szCs w:val="28"/>
          </w:rPr>
          <w:t>2</w:t>
        </w:r>
        <w:r>
          <w:rPr>
            <w:rFonts w:asciiTheme="majorHAnsi" w:eastAsiaTheme="majorEastAsia" w:hAnsiTheme="majorHAnsi" w:cstheme="majorBidi"/>
            <w:noProof/>
            <w:sz w:val="28"/>
            <w:szCs w:val="28"/>
          </w:rPr>
          <w:fldChar w:fldCharType="end"/>
        </w:r>
        <w:r>
          <w:rPr>
            <w:rFonts w:asciiTheme="majorHAnsi" w:eastAsiaTheme="majorEastAsia" w:hAnsiTheme="majorHAnsi" w:cstheme="majorBidi"/>
            <w:sz w:val="28"/>
            <w:szCs w:val="28"/>
          </w:rPr>
          <w:t xml:space="preserve"> ~</w:t>
        </w:r>
      </w:p>
    </w:sdtContent>
  </w:sdt>
  <w:p w14:paraId="70301837" w14:textId="60A1B2F1" w:rsidR="004C2295" w:rsidRPr="00BD53C2" w:rsidRDefault="00BD53C2">
    <w:pPr>
      <w:pStyle w:val="Footer"/>
      <w:rPr>
        <w:rFonts w:ascii="Georgia" w:hAnsi="Georgia"/>
      </w:rPr>
    </w:pPr>
    <w:r>
      <w:rPr>
        <w:rFonts w:ascii="Georgia" w:hAnsi="Georgia"/>
      </w:rPr>
      <w:tab/>
    </w:r>
    <w:r>
      <w:rPr>
        <w:rFonts w:ascii="Georgia" w:hAnsi="Georgia"/>
      </w:rPr>
      <w:tab/>
      <w:t xml:space="preserve">                                                                  </w:t>
    </w:r>
    <w:r w:rsidRPr="00BD53C2">
      <w:rPr>
        <w:rFonts w:ascii="Georgia" w:hAnsi="Georgia"/>
      </w:rPr>
      <w:t xml:space="preserve">Session </w:t>
    </w:r>
    <w:r w:rsidR="00D10826">
      <w:rPr>
        <w:rFonts w:ascii="Georgia" w:hAnsi="Georgia"/>
      </w:rPr>
      <w:t>16</w:t>
    </w:r>
    <w:r w:rsidRPr="00BD53C2">
      <w:rPr>
        <w:rFonts w:ascii="Georgia" w:hAnsi="Georgia"/>
      </w:rPr>
      <w:t xml:space="preserve"> – Medication in the Recovery Process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FEF44C" w14:textId="77777777" w:rsidR="004C2295" w:rsidRDefault="004C2295" w:rsidP="004C2295">
      <w:pPr>
        <w:spacing w:after="0" w:line="240" w:lineRule="auto"/>
      </w:pPr>
      <w:r>
        <w:separator/>
      </w:r>
    </w:p>
  </w:footnote>
  <w:footnote w:type="continuationSeparator" w:id="0">
    <w:p w14:paraId="586D9AEE" w14:textId="77777777" w:rsidR="004C2295" w:rsidRDefault="004C2295" w:rsidP="004C22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29A0DA" w14:textId="094991E1" w:rsidR="004C2295" w:rsidRPr="00BD53C2" w:rsidRDefault="00D10826">
    <w:pPr>
      <w:pStyle w:val="Header"/>
      <w:rPr>
        <w:rFonts w:ascii="Georgia" w:hAnsi="Georgia"/>
      </w:rPr>
    </w:pPr>
    <w:r>
      <w:rPr>
        <w:rFonts w:ascii="Georgia" w:hAnsi="Georgia"/>
      </w:rPr>
      <w:t>Family Support Provider</w:t>
    </w:r>
    <w:r w:rsidR="00BD53C2" w:rsidRPr="00BD53C2">
      <w:rPr>
        <w:rFonts w:ascii="Georgia" w:hAnsi="Georgia"/>
      </w:rPr>
      <w:t xml:space="preserve"> Training – Participant’s Manual</w:t>
    </w:r>
    <w:r w:rsidR="00BD53C2" w:rsidRPr="00BD53C2">
      <w:rPr>
        <w:rFonts w:ascii="Georgia" w:hAnsi="Georgia"/>
      </w:rPr>
      <w:ptab w:relativeTo="margin" w:alignment="center" w:leader="none"/>
    </w:r>
    <w:r w:rsidR="00BD53C2" w:rsidRPr="00BD53C2">
      <w:rPr>
        <w:rFonts w:ascii="Georgia" w:hAnsi="Georgia"/>
      </w:rPr>
      <w:ptab w:relativeTo="margin" w:alignment="right" w:leader="none"/>
    </w:r>
    <w:r w:rsidR="00BD53C2" w:rsidRPr="00BD53C2">
      <w:rPr>
        <w:rFonts w:ascii="Georgia" w:hAnsi="Georgia"/>
      </w:rPr>
      <w:t xml:space="preserve">Session </w:t>
    </w:r>
    <w:r>
      <w:rPr>
        <w:rFonts w:ascii="Georgia" w:hAnsi="Georgia"/>
      </w:rPr>
      <w:t>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BE214A"/>
    <w:multiLevelType w:val="hybridMultilevel"/>
    <w:tmpl w:val="AF5AB976"/>
    <w:lvl w:ilvl="0" w:tplc="96FE02E0">
      <w:start w:val="1"/>
      <w:numFmt w:val="bullet"/>
      <w:lvlText w:val="•"/>
      <w:lvlJc w:val="left"/>
      <w:pPr>
        <w:tabs>
          <w:tab w:val="num" w:pos="720"/>
        </w:tabs>
        <w:ind w:left="720" w:hanging="360"/>
      </w:pPr>
      <w:rPr>
        <w:rFonts w:ascii="Arial" w:hAnsi="Arial" w:hint="default"/>
      </w:rPr>
    </w:lvl>
    <w:lvl w:ilvl="1" w:tplc="AFCC9376" w:tentative="1">
      <w:start w:val="1"/>
      <w:numFmt w:val="bullet"/>
      <w:lvlText w:val="•"/>
      <w:lvlJc w:val="left"/>
      <w:pPr>
        <w:tabs>
          <w:tab w:val="num" w:pos="1440"/>
        </w:tabs>
        <w:ind w:left="1440" w:hanging="360"/>
      </w:pPr>
      <w:rPr>
        <w:rFonts w:ascii="Arial" w:hAnsi="Arial" w:hint="default"/>
      </w:rPr>
    </w:lvl>
    <w:lvl w:ilvl="2" w:tplc="A5D0B9DC" w:tentative="1">
      <w:start w:val="1"/>
      <w:numFmt w:val="bullet"/>
      <w:lvlText w:val="•"/>
      <w:lvlJc w:val="left"/>
      <w:pPr>
        <w:tabs>
          <w:tab w:val="num" w:pos="2160"/>
        </w:tabs>
        <w:ind w:left="2160" w:hanging="360"/>
      </w:pPr>
      <w:rPr>
        <w:rFonts w:ascii="Arial" w:hAnsi="Arial" w:hint="default"/>
      </w:rPr>
    </w:lvl>
    <w:lvl w:ilvl="3" w:tplc="C0A27D00" w:tentative="1">
      <w:start w:val="1"/>
      <w:numFmt w:val="bullet"/>
      <w:lvlText w:val="•"/>
      <w:lvlJc w:val="left"/>
      <w:pPr>
        <w:tabs>
          <w:tab w:val="num" w:pos="2880"/>
        </w:tabs>
        <w:ind w:left="2880" w:hanging="360"/>
      </w:pPr>
      <w:rPr>
        <w:rFonts w:ascii="Arial" w:hAnsi="Arial" w:hint="default"/>
      </w:rPr>
    </w:lvl>
    <w:lvl w:ilvl="4" w:tplc="E5C417E6" w:tentative="1">
      <w:start w:val="1"/>
      <w:numFmt w:val="bullet"/>
      <w:lvlText w:val="•"/>
      <w:lvlJc w:val="left"/>
      <w:pPr>
        <w:tabs>
          <w:tab w:val="num" w:pos="3600"/>
        </w:tabs>
        <w:ind w:left="3600" w:hanging="360"/>
      </w:pPr>
      <w:rPr>
        <w:rFonts w:ascii="Arial" w:hAnsi="Arial" w:hint="default"/>
      </w:rPr>
    </w:lvl>
    <w:lvl w:ilvl="5" w:tplc="30E8B064" w:tentative="1">
      <w:start w:val="1"/>
      <w:numFmt w:val="bullet"/>
      <w:lvlText w:val="•"/>
      <w:lvlJc w:val="left"/>
      <w:pPr>
        <w:tabs>
          <w:tab w:val="num" w:pos="4320"/>
        </w:tabs>
        <w:ind w:left="4320" w:hanging="360"/>
      </w:pPr>
      <w:rPr>
        <w:rFonts w:ascii="Arial" w:hAnsi="Arial" w:hint="default"/>
      </w:rPr>
    </w:lvl>
    <w:lvl w:ilvl="6" w:tplc="58E80EA4" w:tentative="1">
      <w:start w:val="1"/>
      <w:numFmt w:val="bullet"/>
      <w:lvlText w:val="•"/>
      <w:lvlJc w:val="left"/>
      <w:pPr>
        <w:tabs>
          <w:tab w:val="num" w:pos="5040"/>
        </w:tabs>
        <w:ind w:left="5040" w:hanging="360"/>
      </w:pPr>
      <w:rPr>
        <w:rFonts w:ascii="Arial" w:hAnsi="Arial" w:hint="default"/>
      </w:rPr>
    </w:lvl>
    <w:lvl w:ilvl="7" w:tplc="FB6E4F6A" w:tentative="1">
      <w:start w:val="1"/>
      <w:numFmt w:val="bullet"/>
      <w:lvlText w:val="•"/>
      <w:lvlJc w:val="left"/>
      <w:pPr>
        <w:tabs>
          <w:tab w:val="num" w:pos="5760"/>
        </w:tabs>
        <w:ind w:left="5760" w:hanging="360"/>
      </w:pPr>
      <w:rPr>
        <w:rFonts w:ascii="Arial" w:hAnsi="Arial" w:hint="default"/>
      </w:rPr>
    </w:lvl>
    <w:lvl w:ilvl="8" w:tplc="1046AAA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5297CB5"/>
    <w:multiLevelType w:val="hybridMultilevel"/>
    <w:tmpl w:val="01F45B1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451D58"/>
    <w:multiLevelType w:val="hybridMultilevel"/>
    <w:tmpl w:val="D610D092"/>
    <w:lvl w:ilvl="0" w:tplc="E8BE4B24">
      <w:start w:val="1"/>
      <w:numFmt w:val="bullet"/>
      <w:lvlText w:val=""/>
      <w:lvlJc w:val="left"/>
      <w:pPr>
        <w:tabs>
          <w:tab w:val="num" w:pos="720"/>
        </w:tabs>
        <w:ind w:left="720" w:hanging="360"/>
      </w:pPr>
      <w:rPr>
        <w:rFonts w:ascii="Wingdings 2" w:hAnsi="Wingdings 2" w:hint="default"/>
      </w:rPr>
    </w:lvl>
    <w:lvl w:ilvl="1" w:tplc="29FABF28" w:tentative="1">
      <w:start w:val="1"/>
      <w:numFmt w:val="bullet"/>
      <w:lvlText w:val=""/>
      <w:lvlJc w:val="left"/>
      <w:pPr>
        <w:tabs>
          <w:tab w:val="num" w:pos="1440"/>
        </w:tabs>
        <w:ind w:left="1440" w:hanging="360"/>
      </w:pPr>
      <w:rPr>
        <w:rFonts w:ascii="Wingdings 2" w:hAnsi="Wingdings 2" w:hint="default"/>
      </w:rPr>
    </w:lvl>
    <w:lvl w:ilvl="2" w:tplc="F9C0E548" w:tentative="1">
      <w:start w:val="1"/>
      <w:numFmt w:val="bullet"/>
      <w:lvlText w:val=""/>
      <w:lvlJc w:val="left"/>
      <w:pPr>
        <w:tabs>
          <w:tab w:val="num" w:pos="2160"/>
        </w:tabs>
        <w:ind w:left="2160" w:hanging="360"/>
      </w:pPr>
      <w:rPr>
        <w:rFonts w:ascii="Wingdings 2" w:hAnsi="Wingdings 2" w:hint="default"/>
      </w:rPr>
    </w:lvl>
    <w:lvl w:ilvl="3" w:tplc="7B8E6AB2" w:tentative="1">
      <w:start w:val="1"/>
      <w:numFmt w:val="bullet"/>
      <w:lvlText w:val=""/>
      <w:lvlJc w:val="left"/>
      <w:pPr>
        <w:tabs>
          <w:tab w:val="num" w:pos="2880"/>
        </w:tabs>
        <w:ind w:left="2880" w:hanging="360"/>
      </w:pPr>
      <w:rPr>
        <w:rFonts w:ascii="Wingdings 2" w:hAnsi="Wingdings 2" w:hint="default"/>
      </w:rPr>
    </w:lvl>
    <w:lvl w:ilvl="4" w:tplc="8B54C042" w:tentative="1">
      <w:start w:val="1"/>
      <w:numFmt w:val="bullet"/>
      <w:lvlText w:val=""/>
      <w:lvlJc w:val="left"/>
      <w:pPr>
        <w:tabs>
          <w:tab w:val="num" w:pos="3600"/>
        </w:tabs>
        <w:ind w:left="3600" w:hanging="360"/>
      </w:pPr>
      <w:rPr>
        <w:rFonts w:ascii="Wingdings 2" w:hAnsi="Wingdings 2" w:hint="default"/>
      </w:rPr>
    </w:lvl>
    <w:lvl w:ilvl="5" w:tplc="2E8C0202" w:tentative="1">
      <w:start w:val="1"/>
      <w:numFmt w:val="bullet"/>
      <w:lvlText w:val=""/>
      <w:lvlJc w:val="left"/>
      <w:pPr>
        <w:tabs>
          <w:tab w:val="num" w:pos="4320"/>
        </w:tabs>
        <w:ind w:left="4320" w:hanging="360"/>
      </w:pPr>
      <w:rPr>
        <w:rFonts w:ascii="Wingdings 2" w:hAnsi="Wingdings 2" w:hint="default"/>
      </w:rPr>
    </w:lvl>
    <w:lvl w:ilvl="6" w:tplc="8340BB40" w:tentative="1">
      <w:start w:val="1"/>
      <w:numFmt w:val="bullet"/>
      <w:lvlText w:val=""/>
      <w:lvlJc w:val="left"/>
      <w:pPr>
        <w:tabs>
          <w:tab w:val="num" w:pos="5040"/>
        </w:tabs>
        <w:ind w:left="5040" w:hanging="360"/>
      </w:pPr>
      <w:rPr>
        <w:rFonts w:ascii="Wingdings 2" w:hAnsi="Wingdings 2" w:hint="default"/>
      </w:rPr>
    </w:lvl>
    <w:lvl w:ilvl="7" w:tplc="3BCA2778" w:tentative="1">
      <w:start w:val="1"/>
      <w:numFmt w:val="bullet"/>
      <w:lvlText w:val=""/>
      <w:lvlJc w:val="left"/>
      <w:pPr>
        <w:tabs>
          <w:tab w:val="num" w:pos="5760"/>
        </w:tabs>
        <w:ind w:left="5760" w:hanging="360"/>
      </w:pPr>
      <w:rPr>
        <w:rFonts w:ascii="Wingdings 2" w:hAnsi="Wingdings 2" w:hint="default"/>
      </w:rPr>
    </w:lvl>
    <w:lvl w:ilvl="8" w:tplc="874CEA84" w:tentative="1">
      <w:start w:val="1"/>
      <w:numFmt w:val="bullet"/>
      <w:lvlText w:val=""/>
      <w:lvlJc w:val="left"/>
      <w:pPr>
        <w:tabs>
          <w:tab w:val="num" w:pos="6480"/>
        </w:tabs>
        <w:ind w:left="6480" w:hanging="360"/>
      </w:pPr>
      <w:rPr>
        <w:rFonts w:ascii="Wingdings 2" w:hAnsi="Wingdings 2" w:hint="default"/>
      </w:rPr>
    </w:lvl>
  </w:abstractNum>
  <w:abstractNum w:abstractNumId="3" w15:restartNumberingAfterBreak="0">
    <w:nsid w:val="1DBA210D"/>
    <w:multiLevelType w:val="hybridMultilevel"/>
    <w:tmpl w:val="488EE454"/>
    <w:lvl w:ilvl="0" w:tplc="2B1C17EA">
      <w:start w:val="1"/>
      <w:numFmt w:val="bullet"/>
      <w:lvlText w:val=""/>
      <w:lvlJc w:val="left"/>
      <w:pPr>
        <w:tabs>
          <w:tab w:val="num" w:pos="720"/>
        </w:tabs>
        <w:ind w:left="720" w:hanging="360"/>
      </w:pPr>
      <w:rPr>
        <w:rFonts w:ascii="Wingdings 2" w:hAnsi="Wingdings 2" w:hint="default"/>
      </w:rPr>
    </w:lvl>
    <w:lvl w:ilvl="1" w:tplc="E6BAFFAA">
      <w:start w:val="1"/>
      <w:numFmt w:val="bullet"/>
      <w:lvlText w:val=""/>
      <w:lvlJc w:val="left"/>
      <w:pPr>
        <w:tabs>
          <w:tab w:val="num" w:pos="1440"/>
        </w:tabs>
        <w:ind w:left="1440" w:hanging="360"/>
      </w:pPr>
      <w:rPr>
        <w:rFonts w:ascii="Wingdings 2" w:hAnsi="Wingdings 2" w:hint="default"/>
      </w:rPr>
    </w:lvl>
    <w:lvl w:ilvl="2" w:tplc="B2DE79CA">
      <w:numFmt w:val="bullet"/>
      <w:lvlText w:val=""/>
      <w:lvlJc w:val="left"/>
      <w:pPr>
        <w:tabs>
          <w:tab w:val="num" w:pos="2160"/>
        </w:tabs>
        <w:ind w:left="2160" w:hanging="360"/>
      </w:pPr>
      <w:rPr>
        <w:rFonts w:ascii="Wingdings 2" w:hAnsi="Wingdings 2" w:hint="default"/>
      </w:rPr>
    </w:lvl>
    <w:lvl w:ilvl="3" w:tplc="A5B23058" w:tentative="1">
      <w:start w:val="1"/>
      <w:numFmt w:val="bullet"/>
      <w:lvlText w:val=""/>
      <w:lvlJc w:val="left"/>
      <w:pPr>
        <w:tabs>
          <w:tab w:val="num" w:pos="2880"/>
        </w:tabs>
        <w:ind w:left="2880" w:hanging="360"/>
      </w:pPr>
      <w:rPr>
        <w:rFonts w:ascii="Wingdings 2" w:hAnsi="Wingdings 2" w:hint="default"/>
      </w:rPr>
    </w:lvl>
    <w:lvl w:ilvl="4" w:tplc="08062664" w:tentative="1">
      <w:start w:val="1"/>
      <w:numFmt w:val="bullet"/>
      <w:lvlText w:val=""/>
      <w:lvlJc w:val="left"/>
      <w:pPr>
        <w:tabs>
          <w:tab w:val="num" w:pos="3600"/>
        </w:tabs>
        <w:ind w:left="3600" w:hanging="360"/>
      </w:pPr>
      <w:rPr>
        <w:rFonts w:ascii="Wingdings 2" w:hAnsi="Wingdings 2" w:hint="default"/>
      </w:rPr>
    </w:lvl>
    <w:lvl w:ilvl="5" w:tplc="237245FE" w:tentative="1">
      <w:start w:val="1"/>
      <w:numFmt w:val="bullet"/>
      <w:lvlText w:val=""/>
      <w:lvlJc w:val="left"/>
      <w:pPr>
        <w:tabs>
          <w:tab w:val="num" w:pos="4320"/>
        </w:tabs>
        <w:ind w:left="4320" w:hanging="360"/>
      </w:pPr>
      <w:rPr>
        <w:rFonts w:ascii="Wingdings 2" w:hAnsi="Wingdings 2" w:hint="default"/>
      </w:rPr>
    </w:lvl>
    <w:lvl w:ilvl="6" w:tplc="82403F1A" w:tentative="1">
      <w:start w:val="1"/>
      <w:numFmt w:val="bullet"/>
      <w:lvlText w:val=""/>
      <w:lvlJc w:val="left"/>
      <w:pPr>
        <w:tabs>
          <w:tab w:val="num" w:pos="5040"/>
        </w:tabs>
        <w:ind w:left="5040" w:hanging="360"/>
      </w:pPr>
      <w:rPr>
        <w:rFonts w:ascii="Wingdings 2" w:hAnsi="Wingdings 2" w:hint="default"/>
      </w:rPr>
    </w:lvl>
    <w:lvl w:ilvl="7" w:tplc="5C3E3D5E" w:tentative="1">
      <w:start w:val="1"/>
      <w:numFmt w:val="bullet"/>
      <w:lvlText w:val=""/>
      <w:lvlJc w:val="left"/>
      <w:pPr>
        <w:tabs>
          <w:tab w:val="num" w:pos="5760"/>
        </w:tabs>
        <w:ind w:left="5760" w:hanging="360"/>
      </w:pPr>
      <w:rPr>
        <w:rFonts w:ascii="Wingdings 2" w:hAnsi="Wingdings 2" w:hint="default"/>
      </w:rPr>
    </w:lvl>
    <w:lvl w:ilvl="8" w:tplc="B35C5762" w:tentative="1">
      <w:start w:val="1"/>
      <w:numFmt w:val="bullet"/>
      <w:lvlText w:val=""/>
      <w:lvlJc w:val="left"/>
      <w:pPr>
        <w:tabs>
          <w:tab w:val="num" w:pos="6480"/>
        </w:tabs>
        <w:ind w:left="6480" w:hanging="360"/>
      </w:pPr>
      <w:rPr>
        <w:rFonts w:ascii="Wingdings 2" w:hAnsi="Wingdings 2" w:hint="default"/>
      </w:rPr>
    </w:lvl>
  </w:abstractNum>
  <w:abstractNum w:abstractNumId="4" w15:restartNumberingAfterBreak="0">
    <w:nsid w:val="21A603D9"/>
    <w:multiLevelType w:val="hybridMultilevel"/>
    <w:tmpl w:val="B76C595C"/>
    <w:lvl w:ilvl="0" w:tplc="BAAA9BBE">
      <w:start w:val="1"/>
      <w:numFmt w:val="bullet"/>
      <w:lvlText w:val=""/>
      <w:lvlJc w:val="left"/>
      <w:pPr>
        <w:tabs>
          <w:tab w:val="num" w:pos="720"/>
        </w:tabs>
        <w:ind w:left="720" w:hanging="360"/>
      </w:pPr>
      <w:rPr>
        <w:rFonts w:ascii="Wingdings 2" w:hAnsi="Wingdings 2" w:hint="default"/>
      </w:rPr>
    </w:lvl>
    <w:lvl w:ilvl="1" w:tplc="3BBC0352" w:tentative="1">
      <w:start w:val="1"/>
      <w:numFmt w:val="bullet"/>
      <w:lvlText w:val=""/>
      <w:lvlJc w:val="left"/>
      <w:pPr>
        <w:tabs>
          <w:tab w:val="num" w:pos="1440"/>
        </w:tabs>
        <w:ind w:left="1440" w:hanging="360"/>
      </w:pPr>
      <w:rPr>
        <w:rFonts w:ascii="Wingdings 2" w:hAnsi="Wingdings 2" w:hint="default"/>
      </w:rPr>
    </w:lvl>
    <w:lvl w:ilvl="2" w:tplc="DD2217C4" w:tentative="1">
      <w:start w:val="1"/>
      <w:numFmt w:val="bullet"/>
      <w:lvlText w:val=""/>
      <w:lvlJc w:val="left"/>
      <w:pPr>
        <w:tabs>
          <w:tab w:val="num" w:pos="2160"/>
        </w:tabs>
        <w:ind w:left="2160" w:hanging="360"/>
      </w:pPr>
      <w:rPr>
        <w:rFonts w:ascii="Wingdings 2" w:hAnsi="Wingdings 2" w:hint="default"/>
      </w:rPr>
    </w:lvl>
    <w:lvl w:ilvl="3" w:tplc="244826D0" w:tentative="1">
      <w:start w:val="1"/>
      <w:numFmt w:val="bullet"/>
      <w:lvlText w:val=""/>
      <w:lvlJc w:val="left"/>
      <w:pPr>
        <w:tabs>
          <w:tab w:val="num" w:pos="2880"/>
        </w:tabs>
        <w:ind w:left="2880" w:hanging="360"/>
      </w:pPr>
      <w:rPr>
        <w:rFonts w:ascii="Wingdings 2" w:hAnsi="Wingdings 2" w:hint="default"/>
      </w:rPr>
    </w:lvl>
    <w:lvl w:ilvl="4" w:tplc="74987D40" w:tentative="1">
      <w:start w:val="1"/>
      <w:numFmt w:val="bullet"/>
      <w:lvlText w:val=""/>
      <w:lvlJc w:val="left"/>
      <w:pPr>
        <w:tabs>
          <w:tab w:val="num" w:pos="3600"/>
        </w:tabs>
        <w:ind w:left="3600" w:hanging="360"/>
      </w:pPr>
      <w:rPr>
        <w:rFonts w:ascii="Wingdings 2" w:hAnsi="Wingdings 2" w:hint="default"/>
      </w:rPr>
    </w:lvl>
    <w:lvl w:ilvl="5" w:tplc="63787080" w:tentative="1">
      <w:start w:val="1"/>
      <w:numFmt w:val="bullet"/>
      <w:lvlText w:val=""/>
      <w:lvlJc w:val="left"/>
      <w:pPr>
        <w:tabs>
          <w:tab w:val="num" w:pos="4320"/>
        </w:tabs>
        <w:ind w:left="4320" w:hanging="360"/>
      </w:pPr>
      <w:rPr>
        <w:rFonts w:ascii="Wingdings 2" w:hAnsi="Wingdings 2" w:hint="default"/>
      </w:rPr>
    </w:lvl>
    <w:lvl w:ilvl="6" w:tplc="4484EE6C" w:tentative="1">
      <w:start w:val="1"/>
      <w:numFmt w:val="bullet"/>
      <w:lvlText w:val=""/>
      <w:lvlJc w:val="left"/>
      <w:pPr>
        <w:tabs>
          <w:tab w:val="num" w:pos="5040"/>
        </w:tabs>
        <w:ind w:left="5040" w:hanging="360"/>
      </w:pPr>
      <w:rPr>
        <w:rFonts w:ascii="Wingdings 2" w:hAnsi="Wingdings 2" w:hint="default"/>
      </w:rPr>
    </w:lvl>
    <w:lvl w:ilvl="7" w:tplc="5FB62522" w:tentative="1">
      <w:start w:val="1"/>
      <w:numFmt w:val="bullet"/>
      <w:lvlText w:val=""/>
      <w:lvlJc w:val="left"/>
      <w:pPr>
        <w:tabs>
          <w:tab w:val="num" w:pos="5760"/>
        </w:tabs>
        <w:ind w:left="5760" w:hanging="360"/>
      </w:pPr>
      <w:rPr>
        <w:rFonts w:ascii="Wingdings 2" w:hAnsi="Wingdings 2" w:hint="default"/>
      </w:rPr>
    </w:lvl>
    <w:lvl w:ilvl="8" w:tplc="D24AF1CC" w:tentative="1">
      <w:start w:val="1"/>
      <w:numFmt w:val="bullet"/>
      <w:lvlText w:val=""/>
      <w:lvlJc w:val="left"/>
      <w:pPr>
        <w:tabs>
          <w:tab w:val="num" w:pos="6480"/>
        </w:tabs>
        <w:ind w:left="6480" w:hanging="360"/>
      </w:pPr>
      <w:rPr>
        <w:rFonts w:ascii="Wingdings 2" w:hAnsi="Wingdings 2" w:hint="default"/>
      </w:rPr>
    </w:lvl>
  </w:abstractNum>
  <w:abstractNum w:abstractNumId="5" w15:restartNumberingAfterBreak="0">
    <w:nsid w:val="24075480"/>
    <w:multiLevelType w:val="hybridMultilevel"/>
    <w:tmpl w:val="E5660FB2"/>
    <w:lvl w:ilvl="0" w:tplc="5F362D14">
      <w:start w:val="1"/>
      <w:numFmt w:val="bullet"/>
      <w:lvlText w:val=""/>
      <w:lvlJc w:val="left"/>
      <w:pPr>
        <w:tabs>
          <w:tab w:val="num" w:pos="720"/>
        </w:tabs>
        <w:ind w:left="720" w:hanging="360"/>
      </w:pPr>
      <w:rPr>
        <w:rFonts w:ascii="Wingdings 2" w:hAnsi="Wingdings 2" w:hint="default"/>
      </w:rPr>
    </w:lvl>
    <w:lvl w:ilvl="1" w:tplc="A5E6111A" w:tentative="1">
      <w:start w:val="1"/>
      <w:numFmt w:val="bullet"/>
      <w:lvlText w:val=""/>
      <w:lvlJc w:val="left"/>
      <w:pPr>
        <w:tabs>
          <w:tab w:val="num" w:pos="1440"/>
        </w:tabs>
        <w:ind w:left="1440" w:hanging="360"/>
      </w:pPr>
      <w:rPr>
        <w:rFonts w:ascii="Wingdings 2" w:hAnsi="Wingdings 2" w:hint="default"/>
      </w:rPr>
    </w:lvl>
    <w:lvl w:ilvl="2" w:tplc="75D63174" w:tentative="1">
      <w:start w:val="1"/>
      <w:numFmt w:val="bullet"/>
      <w:lvlText w:val=""/>
      <w:lvlJc w:val="left"/>
      <w:pPr>
        <w:tabs>
          <w:tab w:val="num" w:pos="2160"/>
        </w:tabs>
        <w:ind w:left="2160" w:hanging="360"/>
      </w:pPr>
      <w:rPr>
        <w:rFonts w:ascii="Wingdings 2" w:hAnsi="Wingdings 2" w:hint="default"/>
      </w:rPr>
    </w:lvl>
    <w:lvl w:ilvl="3" w:tplc="983CB9A4" w:tentative="1">
      <w:start w:val="1"/>
      <w:numFmt w:val="bullet"/>
      <w:lvlText w:val=""/>
      <w:lvlJc w:val="left"/>
      <w:pPr>
        <w:tabs>
          <w:tab w:val="num" w:pos="2880"/>
        </w:tabs>
        <w:ind w:left="2880" w:hanging="360"/>
      </w:pPr>
      <w:rPr>
        <w:rFonts w:ascii="Wingdings 2" w:hAnsi="Wingdings 2" w:hint="default"/>
      </w:rPr>
    </w:lvl>
    <w:lvl w:ilvl="4" w:tplc="4EA8F736" w:tentative="1">
      <w:start w:val="1"/>
      <w:numFmt w:val="bullet"/>
      <w:lvlText w:val=""/>
      <w:lvlJc w:val="left"/>
      <w:pPr>
        <w:tabs>
          <w:tab w:val="num" w:pos="3600"/>
        </w:tabs>
        <w:ind w:left="3600" w:hanging="360"/>
      </w:pPr>
      <w:rPr>
        <w:rFonts w:ascii="Wingdings 2" w:hAnsi="Wingdings 2" w:hint="default"/>
      </w:rPr>
    </w:lvl>
    <w:lvl w:ilvl="5" w:tplc="8B4EB554" w:tentative="1">
      <w:start w:val="1"/>
      <w:numFmt w:val="bullet"/>
      <w:lvlText w:val=""/>
      <w:lvlJc w:val="left"/>
      <w:pPr>
        <w:tabs>
          <w:tab w:val="num" w:pos="4320"/>
        </w:tabs>
        <w:ind w:left="4320" w:hanging="360"/>
      </w:pPr>
      <w:rPr>
        <w:rFonts w:ascii="Wingdings 2" w:hAnsi="Wingdings 2" w:hint="default"/>
      </w:rPr>
    </w:lvl>
    <w:lvl w:ilvl="6" w:tplc="DE7CE568" w:tentative="1">
      <w:start w:val="1"/>
      <w:numFmt w:val="bullet"/>
      <w:lvlText w:val=""/>
      <w:lvlJc w:val="left"/>
      <w:pPr>
        <w:tabs>
          <w:tab w:val="num" w:pos="5040"/>
        </w:tabs>
        <w:ind w:left="5040" w:hanging="360"/>
      </w:pPr>
      <w:rPr>
        <w:rFonts w:ascii="Wingdings 2" w:hAnsi="Wingdings 2" w:hint="default"/>
      </w:rPr>
    </w:lvl>
    <w:lvl w:ilvl="7" w:tplc="773EFADA" w:tentative="1">
      <w:start w:val="1"/>
      <w:numFmt w:val="bullet"/>
      <w:lvlText w:val=""/>
      <w:lvlJc w:val="left"/>
      <w:pPr>
        <w:tabs>
          <w:tab w:val="num" w:pos="5760"/>
        </w:tabs>
        <w:ind w:left="5760" w:hanging="360"/>
      </w:pPr>
      <w:rPr>
        <w:rFonts w:ascii="Wingdings 2" w:hAnsi="Wingdings 2" w:hint="default"/>
      </w:rPr>
    </w:lvl>
    <w:lvl w:ilvl="8" w:tplc="320A1BB2" w:tentative="1">
      <w:start w:val="1"/>
      <w:numFmt w:val="bullet"/>
      <w:lvlText w:val=""/>
      <w:lvlJc w:val="left"/>
      <w:pPr>
        <w:tabs>
          <w:tab w:val="num" w:pos="6480"/>
        </w:tabs>
        <w:ind w:left="6480" w:hanging="360"/>
      </w:pPr>
      <w:rPr>
        <w:rFonts w:ascii="Wingdings 2" w:hAnsi="Wingdings 2" w:hint="default"/>
      </w:rPr>
    </w:lvl>
  </w:abstractNum>
  <w:abstractNum w:abstractNumId="6" w15:restartNumberingAfterBreak="0">
    <w:nsid w:val="44984676"/>
    <w:multiLevelType w:val="hybridMultilevel"/>
    <w:tmpl w:val="D32846F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DB23476"/>
    <w:multiLevelType w:val="hybridMultilevel"/>
    <w:tmpl w:val="8828E242"/>
    <w:lvl w:ilvl="0" w:tplc="A53CA154">
      <w:start w:val="1"/>
      <w:numFmt w:val="bullet"/>
      <w:lvlText w:val="•"/>
      <w:lvlJc w:val="left"/>
      <w:pPr>
        <w:tabs>
          <w:tab w:val="num" w:pos="720"/>
        </w:tabs>
        <w:ind w:left="720" w:hanging="360"/>
      </w:pPr>
      <w:rPr>
        <w:rFonts w:ascii="Arial" w:hAnsi="Arial" w:hint="default"/>
      </w:rPr>
    </w:lvl>
    <w:lvl w:ilvl="1" w:tplc="A9580710" w:tentative="1">
      <w:start w:val="1"/>
      <w:numFmt w:val="bullet"/>
      <w:lvlText w:val="•"/>
      <w:lvlJc w:val="left"/>
      <w:pPr>
        <w:tabs>
          <w:tab w:val="num" w:pos="1440"/>
        </w:tabs>
        <w:ind w:left="1440" w:hanging="360"/>
      </w:pPr>
      <w:rPr>
        <w:rFonts w:ascii="Arial" w:hAnsi="Arial" w:hint="default"/>
      </w:rPr>
    </w:lvl>
    <w:lvl w:ilvl="2" w:tplc="4EA0C3B4" w:tentative="1">
      <w:start w:val="1"/>
      <w:numFmt w:val="bullet"/>
      <w:lvlText w:val="•"/>
      <w:lvlJc w:val="left"/>
      <w:pPr>
        <w:tabs>
          <w:tab w:val="num" w:pos="2160"/>
        </w:tabs>
        <w:ind w:left="2160" w:hanging="360"/>
      </w:pPr>
      <w:rPr>
        <w:rFonts w:ascii="Arial" w:hAnsi="Arial" w:hint="default"/>
      </w:rPr>
    </w:lvl>
    <w:lvl w:ilvl="3" w:tplc="82D21EC6" w:tentative="1">
      <w:start w:val="1"/>
      <w:numFmt w:val="bullet"/>
      <w:lvlText w:val="•"/>
      <w:lvlJc w:val="left"/>
      <w:pPr>
        <w:tabs>
          <w:tab w:val="num" w:pos="2880"/>
        </w:tabs>
        <w:ind w:left="2880" w:hanging="360"/>
      </w:pPr>
      <w:rPr>
        <w:rFonts w:ascii="Arial" w:hAnsi="Arial" w:hint="default"/>
      </w:rPr>
    </w:lvl>
    <w:lvl w:ilvl="4" w:tplc="DD209648" w:tentative="1">
      <w:start w:val="1"/>
      <w:numFmt w:val="bullet"/>
      <w:lvlText w:val="•"/>
      <w:lvlJc w:val="left"/>
      <w:pPr>
        <w:tabs>
          <w:tab w:val="num" w:pos="3600"/>
        </w:tabs>
        <w:ind w:left="3600" w:hanging="360"/>
      </w:pPr>
      <w:rPr>
        <w:rFonts w:ascii="Arial" w:hAnsi="Arial" w:hint="default"/>
      </w:rPr>
    </w:lvl>
    <w:lvl w:ilvl="5" w:tplc="BF861112" w:tentative="1">
      <w:start w:val="1"/>
      <w:numFmt w:val="bullet"/>
      <w:lvlText w:val="•"/>
      <w:lvlJc w:val="left"/>
      <w:pPr>
        <w:tabs>
          <w:tab w:val="num" w:pos="4320"/>
        </w:tabs>
        <w:ind w:left="4320" w:hanging="360"/>
      </w:pPr>
      <w:rPr>
        <w:rFonts w:ascii="Arial" w:hAnsi="Arial" w:hint="default"/>
      </w:rPr>
    </w:lvl>
    <w:lvl w:ilvl="6" w:tplc="22407658" w:tentative="1">
      <w:start w:val="1"/>
      <w:numFmt w:val="bullet"/>
      <w:lvlText w:val="•"/>
      <w:lvlJc w:val="left"/>
      <w:pPr>
        <w:tabs>
          <w:tab w:val="num" w:pos="5040"/>
        </w:tabs>
        <w:ind w:left="5040" w:hanging="360"/>
      </w:pPr>
      <w:rPr>
        <w:rFonts w:ascii="Arial" w:hAnsi="Arial" w:hint="default"/>
      </w:rPr>
    </w:lvl>
    <w:lvl w:ilvl="7" w:tplc="70840A10" w:tentative="1">
      <w:start w:val="1"/>
      <w:numFmt w:val="bullet"/>
      <w:lvlText w:val="•"/>
      <w:lvlJc w:val="left"/>
      <w:pPr>
        <w:tabs>
          <w:tab w:val="num" w:pos="5760"/>
        </w:tabs>
        <w:ind w:left="5760" w:hanging="360"/>
      </w:pPr>
      <w:rPr>
        <w:rFonts w:ascii="Arial" w:hAnsi="Arial" w:hint="default"/>
      </w:rPr>
    </w:lvl>
    <w:lvl w:ilvl="8" w:tplc="6C60400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63922FBF"/>
    <w:multiLevelType w:val="hybridMultilevel"/>
    <w:tmpl w:val="F99EE684"/>
    <w:lvl w:ilvl="0" w:tplc="DA86CF9C">
      <w:start w:val="1"/>
      <w:numFmt w:val="bullet"/>
      <w:lvlText w:val=""/>
      <w:lvlJc w:val="left"/>
      <w:pPr>
        <w:tabs>
          <w:tab w:val="num" w:pos="720"/>
        </w:tabs>
        <w:ind w:left="720" w:hanging="360"/>
      </w:pPr>
      <w:rPr>
        <w:rFonts w:ascii="Wingdings 2" w:hAnsi="Wingdings 2" w:hint="default"/>
      </w:rPr>
    </w:lvl>
    <w:lvl w:ilvl="1" w:tplc="3190AC96" w:tentative="1">
      <w:start w:val="1"/>
      <w:numFmt w:val="bullet"/>
      <w:lvlText w:val=""/>
      <w:lvlJc w:val="left"/>
      <w:pPr>
        <w:tabs>
          <w:tab w:val="num" w:pos="1440"/>
        </w:tabs>
        <w:ind w:left="1440" w:hanging="360"/>
      </w:pPr>
      <w:rPr>
        <w:rFonts w:ascii="Wingdings 2" w:hAnsi="Wingdings 2" w:hint="default"/>
      </w:rPr>
    </w:lvl>
    <w:lvl w:ilvl="2" w:tplc="691A87D6" w:tentative="1">
      <w:start w:val="1"/>
      <w:numFmt w:val="bullet"/>
      <w:lvlText w:val=""/>
      <w:lvlJc w:val="left"/>
      <w:pPr>
        <w:tabs>
          <w:tab w:val="num" w:pos="2160"/>
        </w:tabs>
        <w:ind w:left="2160" w:hanging="360"/>
      </w:pPr>
      <w:rPr>
        <w:rFonts w:ascii="Wingdings 2" w:hAnsi="Wingdings 2" w:hint="default"/>
      </w:rPr>
    </w:lvl>
    <w:lvl w:ilvl="3" w:tplc="C0308CDC" w:tentative="1">
      <w:start w:val="1"/>
      <w:numFmt w:val="bullet"/>
      <w:lvlText w:val=""/>
      <w:lvlJc w:val="left"/>
      <w:pPr>
        <w:tabs>
          <w:tab w:val="num" w:pos="2880"/>
        </w:tabs>
        <w:ind w:left="2880" w:hanging="360"/>
      </w:pPr>
      <w:rPr>
        <w:rFonts w:ascii="Wingdings 2" w:hAnsi="Wingdings 2" w:hint="default"/>
      </w:rPr>
    </w:lvl>
    <w:lvl w:ilvl="4" w:tplc="6DFE0A02" w:tentative="1">
      <w:start w:val="1"/>
      <w:numFmt w:val="bullet"/>
      <w:lvlText w:val=""/>
      <w:lvlJc w:val="left"/>
      <w:pPr>
        <w:tabs>
          <w:tab w:val="num" w:pos="3600"/>
        </w:tabs>
        <w:ind w:left="3600" w:hanging="360"/>
      </w:pPr>
      <w:rPr>
        <w:rFonts w:ascii="Wingdings 2" w:hAnsi="Wingdings 2" w:hint="default"/>
      </w:rPr>
    </w:lvl>
    <w:lvl w:ilvl="5" w:tplc="50600902" w:tentative="1">
      <w:start w:val="1"/>
      <w:numFmt w:val="bullet"/>
      <w:lvlText w:val=""/>
      <w:lvlJc w:val="left"/>
      <w:pPr>
        <w:tabs>
          <w:tab w:val="num" w:pos="4320"/>
        </w:tabs>
        <w:ind w:left="4320" w:hanging="360"/>
      </w:pPr>
      <w:rPr>
        <w:rFonts w:ascii="Wingdings 2" w:hAnsi="Wingdings 2" w:hint="default"/>
      </w:rPr>
    </w:lvl>
    <w:lvl w:ilvl="6" w:tplc="DB5CF728" w:tentative="1">
      <w:start w:val="1"/>
      <w:numFmt w:val="bullet"/>
      <w:lvlText w:val=""/>
      <w:lvlJc w:val="left"/>
      <w:pPr>
        <w:tabs>
          <w:tab w:val="num" w:pos="5040"/>
        </w:tabs>
        <w:ind w:left="5040" w:hanging="360"/>
      </w:pPr>
      <w:rPr>
        <w:rFonts w:ascii="Wingdings 2" w:hAnsi="Wingdings 2" w:hint="default"/>
      </w:rPr>
    </w:lvl>
    <w:lvl w:ilvl="7" w:tplc="644C1C5E" w:tentative="1">
      <w:start w:val="1"/>
      <w:numFmt w:val="bullet"/>
      <w:lvlText w:val=""/>
      <w:lvlJc w:val="left"/>
      <w:pPr>
        <w:tabs>
          <w:tab w:val="num" w:pos="5760"/>
        </w:tabs>
        <w:ind w:left="5760" w:hanging="360"/>
      </w:pPr>
      <w:rPr>
        <w:rFonts w:ascii="Wingdings 2" w:hAnsi="Wingdings 2" w:hint="default"/>
      </w:rPr>
    </w:lvl>
    <w:lvl w:ilvl="8" w:tplc="8D626AE8" w:tentative="1">
      <w:start w:val="1"/>
      <w:numFmt w:val="bullet"/>
      <w:lvlText w:val=""/>
      <w:lvlJc w:val="left"/>
      <w:pPr>
        <w:tabs>
          <w:tab w:val="num" w:pos="6480"/>
        </w:tabs>
        <w:ind w:left="6480" w:hanging="360"/>
      </w:pPr>
      <w:rPr>
        <w:rFonts w:ascii="Wingdings 2" w:hAnsi="Wingdings 2" w:hint="default"/>
      </w:rPr>
    </w:lvl>
  </w:abstractNum>
  <w:abstractNum w:abstractNumId="9" w15:restartNumberingAfterBreak="0">
    <w:nsid w:val="66C96EA0"/>
    <w:multiLevelType w:val="hybridMultilevel"/>
    <w:tmpl w:val="6AE686E4"/>
    <w:lvl w:ilvl="0" w:tplc="397CB538">
      <w:start w:val="1"/>
      <w:numFmt w:val="bullet"/>
      <w:lvlText w:val=""/>
      <w:lvlJc w:val="left"/>
      <w:pPr>
        <w:tabs>
          <w:tab w:val="num" w:pos="720"/>
        </w:tabs>
        <w:ind w:left="720" w:hanging="360"/>
      </w:pPr>
      <w:rPr>
        <w:rFonts w:ascii="Wingdings 2" w:hAnsi="Wingdings 2" w:hint="default"/>
      </w:rPr>
    </w:lvl>
    <w:lvl w:ilvl="1" w:tplc="ABCC503C" w:tentative="1">
      <w:start w:val="1"/>
      <w:numFmt w:val="bullet"/>
      <w:lvlText w:val=""/>
      <w:lvlJc w:val="left"/>
      <w:pPr>
        <w:tabs>
          <w:tab w:val="num" w:pos="1440"/>
        </w:tabs>
        <w:ind w:left="1440" w:hanging="360"/>
      </w:pPr>
      <w:rPr>
        <w:rFonts w:ascii="Wingdings 2" w:hAnsi="Wingdings 2" w:hint="default"/>
      </w:rPr>
    </w:lvl>
    <w:lvl w:ilvl="2" w:tplc="A4D285B4" w:tentative="1">
      <w:start w:val="1"/>
      <w:numFmt w:val="bullet"/>
      <w:lvlText w:val=""/>
      <w:lvlJc w:val="left"/>
      <w:pPr>
        <w:tabs>
          <w:tab w:val="num" w:pos="2160"/>
        </w:tabs>
        <w:ind w:left="2160" w:hanging="360"/>
      </w:pPr>
      <w:rPr>
        <w:rFonts w:ascii="Wingdings 2" w:hAnsi="Wingdings 2" w:hint="default"/>
      </w:rPr>
    </w:lvl>
    <w:lvl w:ilvl="3" w:tplc="CF2C6DCE" w:tentative="1">
      <w:start w:val="1"/>
      <w:numFmt w:val="bullet"/>
      <w:lvlText w:val=""/>
      <w:lvlJc w:val="left"/>
      <w:pPr>
        <w:tabs>
          <w:tab w:val="num" w:pos="2880"/>
        </w:tabs>
        <w:ind w:left="2880" w:hanging="360"/>
      </w:pPr>
      <w:rPr>
        <w:rFonts w:ascii="Wingdings 2" w:hAnsi="Wingdings 2" w:hint="default"/>
      </w:rPr>
    </w:lvl>
    <w:lvl w:ilvl="4" w:tplc="FDF8B1A6" w:tentative="1">
      <w:start w:val="1"/>
      <w:numFmt w:val="bullet"/>
      <w:lvlText w:val=""/>
      <w:lvlJc w:val="left"/>
      <w:pPr>
        <w:tabs>
          <w:tab w:val="num" w:pos="3600"/>
        </w:tabs>
        <w:ind w:left="3600" w:hanging="360"/>
      </w:pPr>
      <w:rPr>
        <w:rFonts w:ascii="Wingdings 2" w:hAnsi="Wingdings 2" w:hint="default"/>
      </w:rPr>
    </w:lvl>
    <w:lvl w:ilvl="5" w:tplc="C6868B54" w:tentative="1">
      <w:start w:val="1"/>
      <w:numFmt w:val="bullet"/>
      <w:lvlText w:val=""/>
      <w:lvlJc w:val="left"/>
      <w:pPr>
        <w:tabs>
          <w:tab w:val="num" w:pos="4320"/>
        </w:tabs>
        <w:ind w:left="4320" w:hanging="360"/>
      </w:pPr>
      <w:rPr>
        <w:rFonts w:ascii="Wingdings 2" w:hAnsi="Wingdings 2" w:hint="default"/>
      </w:rPr>
    </w:lvl>
    <w:lvl w:ilvl="6" w:tplc="893E7E02" w:tentative="1">
      <w:start w:val="1"/>
      <w:numFmt w:val="bullet"/>
      <w:lvlText w:val=""/>
      <w:lvlJc w:val="left"/>
      <w:pPr>
        <w:tabs>
          <w:tab w:val="num" w:pos="5040"/>
        </w:tabs>
        <w:ind w:left="5040" w:hanging="360"/>
      </w:pPr>
      <w:rPr>
        <w:rFonts w:ascii="Wingdings 2" w:hAnsi="Wingdings 2" w:hint="default"/>
      </w:rPr>
    </w:lvl>
    <w:lvl w:ilvl="7" w:tplc="A46086C0" w:tentative="1">
      <w:start w:val="1"/>
      <w:numFmt w:val="bullet"/>
      <w:lvlText w:val=""/>
      <w:lvlJc w:val="left"/>
      <w:pPr>
        <w:tabs>
          <w:tab w:val="num" w:pos="5760"/>
        </w:tabs>
        <w:ind w:left="5760" w:hanging="360"/>
      </w:pPr>
      <w:rPr>
        <w:rFonts w:ascii="Wingdings 2" w:hAnsi="Wingdings 2" w:hint="default"/>
      </w:rPr>
    </w:lvl>
    <w:lvl w:ilvl="8" w:tplc="DA323212" w:tentative="1">
      <w:start w:val="1"/>
      <w:numFmt w:val="bullet"/>
      <w:lvlText w:val=""/>
      <w:lvlJc w:val="left"/>
      <w:pPr>
        <w:tabs>
          <w:tab w:val="num" w:pos="6480"/>
        </w:tabs>
        <w:ind w:left="6480" w:hanging="360"/>
      </w:pPr>
      <w:rPr>
        <w:rFonts w:ascii="Wingdings 2" w:hAnsi="Wingdings 2" w:hint="default"/>
      </w:rPr>
    </w:lvl>
  </w:abstractNum>
  <w:abstractNum w:abstractNumId="10" w15:restartNumberingAfterBreak="0">
    <w:nsid w:val="6E6B4E54"/>
    <w:multiLevelType w:val="hybridMultilevel"/>
    <w:tmpl w:val="43C683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21305B8"/>
    <w:multiLevelType w:val="hybridMultilevel"/>
    <w:tmpl w:val="13BA353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88839E9"/>
    <w:multiLevelType w:val="hybridMultilevel"/>
    <w:tmpl w:val="D9D2E41C"/>
    <w:lvl w:ilvl="0" w:tplc="8A509AFE">
      <w:start w:val="1"/>
      <w:numFmt w:val="bullet"/>
      <w:lvlText w:val=""/>
      <w:lvlJc w:val="left"/>
      <w:pPr>
        <w:tabs>
          <w:tab w:val="num" w:pos="720"/>
        </w:tabs>
        <w:ind w:left="720" w:hanging="360"/>
      </w:pPr>
      <w:rPr>
        <w:rFonts w:ascii="Wingdings 2" w:hAnsi="Wingdings 2" w:hint="default"/>
      </w:rPr>
    </w:lvl>
    <w:lvl w:ilvl="1" w:tplc="8AD81B2E" w:tentative="1">
      <w:start w:val="1"/>
      <w:numFmt w:val="bullet"/>
      <w:lvlText w:val=""/>
      <w:lvlJc w:val="left"/>
      <w:pPr>
        <w:tabs>
          <w:tab w:val="num" w:pos="1440"/>
        </w:tabs>
        <w:ind w:left="1440" w:hanging="360"/>
      </w:pPr>
      <w:rPr>
        <w:rFonts w:ascii="Wingdings 2" w:hAnsi="Wingdings 2" w:hint="default"/>
      </w:rPr>
    </w:lvl>
    <w:lvl w:ilvl="2" w:tplc="2C66C7A8">
      <w:numFmt w:val="bullet"/>
      <w:lvlText w:val=""/>
      <w:lvlJc w:val="left"/>
      <w:pPr>
        <w:tabs>
          <w:tab w:val="num" w:pos="2160"/>
        </w:tabs>
        <w:ind w:left="2160" w:hanging="360"/>
      </w:pPr>
      <w:rPr>
        <w:rFonts w:ascii="Wingdings 2" w:hAnsi="Wingdings 2" w:hint="default"/>
      </w:rPr>
    </w:lvl>
    <w:lvl w:ilvl="3" w:tplc="0332050C" w:tentative="1">
      <w:start w:val="1"/>
      <w:numFmt w:val="bullet"/>
      <w:lvlText w:val=""/>
      <w:lvlJc w:val="left"/>
      <w:pPr>
        <w:tabs>
          <w:tab w:val="num" w:pos="2880"/>
        </w:tabs>
        <w:ind w:left="2880" w:hanging="360"/>
      </w:pPr>
      <w:rPr>
        <w:rFonts w:ascii="Wingdings 2" w:hAnsi="Wingdings 2" w:hint="default"/>
      </w:rPr>
    </w:lvl>
    <w:lvl w:ilvl="4" w:tplc="EA8C9CFC" w:tentative="1">
      <w:start w:val="1"/>
      <w:numFmt w:val="bullet"/>
      <w:lvlText w:val=""/>
      <w:lvlJc w:val="left"/>
      <w:pPr>
        <w:tabs>
          <w:tab w:val="num" w:pos="3600"/>
        </w:tabs>
        <w:ind w:left="3600" w:hanging="360"/>
      </w:pPr>
      <w:rPr>
        <w:rFonts w:ascii="Wingdings 2" w:hAnsi="Wingdings 2" w:hint="default"/>
      </w:rPr>
    </w:lvl>
    <w:lvl w:ilvl="5" w:tplc="0BCCF1CE" w:tentative="1">
      <w:start w:val="1"/>
      <w:numFmt w:val="bullet"/>
      <w:lvlText w:val=""/>
      <w:lvlJc w:val="left"/>
      <w:pPr>
        <w:tabs>
          <w:tab w:val="num" w:pos="4320"/>
        </w:tabs>
        <w:ind w:left="4320" w:hanging="360"/>
      </w:pPr>
      <w:rPr>
        <w:rFonts w:ascii="Wingdings 2" w:hAnsi="Wingdings 2" w:hint="default"/>
      </w:rPr>
    </w:lvl>
    <w:lvl w:ilvl="6" w:tplc="030C6090" w:tentative="1">
      <w:start w:val="1"/>
      <w:numFmt w:val="bullet"/>
      <w:lvlText w:val=""/>
      <w:lvlJc w:val="left"/>
      <w:pPr>
        <w:tabs>
          <w:tab w:val="num" w:pos="5040"/>
        </w:tabs>
        <w:ind w:left="5040" w:hanging="360"/>
      </w:pPr>
      <w:rPr>
        <w:rFonts w:ascii="Wingdings 2" w:hAnsi="Wingdings 2" w:hint="default"/>
      </w:rPr>
    </w:lvl>
    <w:lvl w:ilvl="7" w:tplc="DBA61652" w:tentative="1">
      <w:start w:val="1"/>
      <w:numFmt w:val="bullet"/>
      <w:lvlText w:val=""/>
      <w:lvlJc w:val="left"/>
      <w:pPr>
        <w:tabs>
          <w:tab w:val="num" w:pos="5760"/>
        </w:tabs>
        <w:ind w:left="5760" w:hanging="360"/>
      </w:pPr>
      <w:rPr>
        <w:rFonts w:ascii="Wingdings 2" w:hAnsi="Wingdings 2" w:hint="default"/>
      </w:rPr>
    </w:lvl>
    <w:lvl w:ilvl="8" w:tplc="B8FAC13C" w:tentative="1">
      <w:start w:val="1"/>
      <w:numFmt w:val="bullet"/>
      <w:lvlText w:val=""/>
      <w:lvlJc w:val="left"/>
      <w:pPr>
        <w:tabs>
          <w:tab w:val="num" w:pos="6480"/>
        </w:tabs>
        <w:ind w:left="6480" w:hanging="360"/>
      </w:pPr>
      <w:rPr>
        <w:rFonts w:ascii="Wingdings 2" w:hAnsi="Wingdings 2" w:hint="default"/>
      </w:rPr>
    </w:lvl>
  </w:abstractNum>
  <w:abstractNum w:abstractNumId="13" w15:restartNumberingAfterBreak="0">
    <w:nsid w:val="79D70B18"/>
    <w:multiLevelType w:val="hybridMultilevel"/>
    <w:tmpl w:val="B284FC7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66766075">
    <w:abstractNumId w:val="11"/>
  </w:num>
  <w:num w:numId="2" w16cid:durableId="1825928356">
    <w:abstractNumId w:val="13"/>
  </w:num>
  <w:num w:numId="3" w16cid:durableId="2058046973">
    <w:abstractNumId w:val="1"/>
  </w:num>
  <w:num w:numId="4" w16cid:durableId="1286958795">
    <w:abstractNumId w:val="10"/>
  </w:num>
  <w:num w:numId="5" w16cid:durableId="151415142">
    <w:abstractNumId w:val="6"/>
  </w:num>
  <w:num w:numId="6" w16cid:durableId="1856384889">
    <w:abstractNumId w:val="5"/>
  </w:num>
  <w:num w:numId="7" w16cid:durableId="285698210">
    <w:abstractNumId w:val="0"/>
  </w:num>
  <w:num w:numId="8" w16cid:durableId="1819612707">
    <w:abstractNumId w:val="8"/>
  </w:num>
  <w:num w:numId="9" w16cid:durableId="1678338511">
    <w:abstractNumId w:val="12"/>
  </w:num>
  <w:num w:numId="10" w16cid:durableId="1088040612">
    <w:abstractNumId w:val="2"/>
  </w:num>
  <w:num w:numId="11" w16cid:durableId="1403522465">
    <w:abstractNumId w:val="4"/>
  </w:num>
  <w:num w:numId="12" w16cid:durableId="1657956270">
    <w:abstractNumId w:val="7"/>
  </w:num>
  <w:num w:numId="13" w16cid:durableId="1566181211">
    <w:abstractNumId w:val="3"/>
  </w:num>
  <w:num w:numId="14" w16cid:durableId="44500918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2295"/>
    <w:rsid w:val="000A56BE"/>
    <w:rsid w:val="00397AE4"/>
    <w:rsid w:val="003E2C5B"/>
    <w:rsid w:val="004C2295"/>
    <w:rsid w:val="004F0D51"/>
    <w:rsid w:val="005D5BC1"/>
    <w:rsid w:val="00672E5E"/>
    <w:rsid w:val="00B620DC"/>
    <w:rsid w:val="00BA7106"/>
    <w:rsid w:val="00BD53C2"/>
    <w:rsid w:val="00C444A5"/>
    <w:rsid w:val="00D10826"/>
    <w:rsid w:val="00E77A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CA72F5B"/>
  <w15:chartTrackingRefBased/>
  <w15:docId w15:val="{73D8C0ED-6BD2-429A-AB8F-65F79684AF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2295"/>
    <w:pPr>
      <w:tabs>
        <w:tab w:val="center" w:pos="4680"/>
        <w:tab w:val="right" w:pos="9360"/>
      </w:tabs>
      <w:spacing w:after="0" w:line="240" w:lineRule="auto"/>
    </w:pPr>
  </w:style>
  <w:style w:type="character" w:customStyle="1" w:styleId="HeaderChar">
    <w:name w:val="Header Char"/>
    <w:basedOn w:val="DefaultParagraphFont"/>
    <w:link w:val="Header"/>
    <w:uiPriority w:val="99"/>
    <w:rsid w:val="004C2295"/>
  </w:style>
  <w:style w:type="paragraph" w:styleId="Footer">
    <w:name w:val="footer"/>
    <w:basedOn w:val="Normal"/>
    <w:link w:val="FooterChar"/>
    <w:uiPriority w:val="99"/>
    <w:unhideWhenUsed/>
    <w:rsid w:val="004C2295"/>
    <w:pPr>
      <w:tabs>
        <w:tab w:val="center" w:pos="4680"/>
        <w:tab w:val="right" w:pos="9360"/>
      </w:tabs>
      <w:spacing w:after="0" w:line="240" w:lineRule="auto"/>
    </w:pPr>
  </w:style>
  <w:style w:type="character" w:customStyle="1" w:styleId="FooterChar">
    <w:name w:val="Footer Char"/>
    <w:basedOn w:val="DefaultParagraphFont"/>
    <w:link w:val="Footer"/>
    <w:uiPriority w:val="99"/>
    <w:rsid w:val="004C2295"/>
  </w:style>
  <w:style w:type="character" w:customStyle="1" w:styleId="fontstyle01">
    <w:name w:val="fontstyle01"/>
    <w:basedOn w:val="DefaultParagraphFont"/>
    <w:rsid w:val="004C2295"/>
    <w:rPr>
      <w:rFonts w:ascii="TimesNewRomanPSMT" w:hAnsi="TimesNewRomanPSMT" w:hint="default"/>
      <w:b w:val="0"/>
      <w:bCs w:val="0"/>
      <w:i w:val="0"/>
      <w:iCs w:val="0"/>
      <w:color w:val="000000"/>
      <w:sz w:val="36"/>
      <w:szCs w:val="36"/>
    </w:rPr>
  </w:style>
  <w:style w:type="paragraph" w:styleId="ListParagraph">
    <w:name w:val="List Paragraph"/>
    <w:basedOn w:val="Normal"/>
    <w:uiPriority w:val="34"/>
    <w:qFormat/>
    <w:rsid w:val="005D5BC1"/>
    <w:pPr>
      <w:ind w:left="720"/>
      <w:contextualSpacing/>
    </w:pPr>
  </w:style>
  <w:style w:type="paragraph" w:styleId="BalloonText">
    <w:name w:val="Balloon Text"/>
    <w:basedOn w:val="Normal"/>
    <w:link w:val="BalloonTextChar"/>
    <w:uiPriority w:val="99"/>
    <w:semiHidden/>
    <w:unhideWhenUsed/>
    <w:rsid w:val="00BD53C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53C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sv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sv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package" Target="embeddings/Microsoft_PowerPoint_Slide.sldx"/><Relationship Id="rId10" Type="http://schemas.openxmlformats.org/officeDocument/2006/relationships/image" Target="media/image4.sv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19</Pages>
  <Words>2477</Words>
  <Characters>14125</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Stacey Langendoerfer</dc:creator>
  <cp:keywords/>
  <dc:description/>
  <cp:lastModifiedBy>Kimberly Crouch</cp:lastModifiedBy>
  <cp:revision>3</cp:revision>
  <cp:lastPrinted>2019-06-26T16:24:00Z</cp:lastPrinted>
  <dcterms:created xsi:type="dcterms:W3CDTF">2024-05-20T20:24:00Z</dcterms:created>
  <dcterms:modified xsi:type="dcterms:W3CDTF">2024-05-25T15:08:00Z</dcterms:modified>
</cp:coreProperties>
</file>